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3643" w14:textId="77777777" w:rsidR="00214677" w:rsidRDefault="001014AC">
      <w:pPr>
        <w:jc w:val="center"/>
        <w:rPr>
          <w:rFonts w:ascii="Arial" w:hAnsi="Arial" w:cs="Arial"/>
          <w:b/>
          <w:color w:val="1F497D"/>
          <w:sz w:val="32"/>
          <w:szCs w:val="32"/>
        </w:rPr>
      </w:pPr>
      <w:r>
        <w:rPr>
          <w:rFonts w:ascii="Calibri" w:hAnsi="Calibri" w:cs="Arial"/>
          <w:b/>
          <w:color w:val="1F497D"/>
          <w:sz w:val="44"/>
          <w:szCs w:val="44"/>
        </w:rPr>
        <w:t>Farma Polák Lochenice</w:t>
      </w:r>
    </w:p>
    <w:p w14:paraId="4ED8615C" w14:textId="77777777" w:rsidR="00214677" w:rsidRDefault="001014AC">
      <w:pPr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Calibri" w:hAnsi="Calibri" w:cs="Arial"/>
          <w:b/>
          <w:color w:val="1F497D"/>
          <w:sz w:val="22"/>
          <w:szCs w:val="22"/>
        </w:rPr>
        <w:t>okres Hradec Králové</w:t>
      </w:r>
    </w:p>
    <w:p w14:paraId="5E1BE907" w14:textId="77777777" w:rsidR="00214677" w:rsidRDefault="00214677">
      <w:pPr>
        <w:rPr>
          <w:rFonts w:ascii="Arial" w:hAnsi="Arial" w:cs="Arial"/>
          <w:color w:val="1F497D"/>
        </w:rPr>
      </w:pPr>
    </w:p>
    <w:p w14:paraId="6FC78CE1" w14:textId="77777777" w:rsidR="00214677" w:rsidRDefault="001014AC">
      <w:pPr>
        <w:jc w:val="center"/>
        <w:rPr>
          <w:rFonts w:ascii="Arial" w:hAnsi="Arial" w:cs="Arial"/>
          <w:b/>
          <w:color w:val="1F497D"/>
          <w:u w:val="single"/>
        </w:rPr>
      </w:pPr>
      <w:r>
        <w:rPr>
          <w:rFonts w:ascii="Calibri" w:hAnsi="Calibri" w:cs="Arial"/>
          <w:b/>
          <w:color w:val="1F497D"/>
          <w:sz w:val="40"/>
          <w:szCs w:val="40"/>
          <w:u w:val="single"/>
        </w:rPr>
        <w:t>ORGANIZUJE SAMOSBĚR CIBULE NA USKLADNĚNÍ</w:t>
      </w:r>
    </w:p>
    <w:p w14:paraId="55747DB0" w14:textId="77777777" w:rsidR="00214677" w:rsidRDefault="00214677">
      <w:pPr>
        <w:jc w:val="center"/>
        <w:rPr>
          <w:rFonts w:ascii="Arial" w:hAnsi="Arial" w:cs="Arial"/>
          <w:b/>
          <w:i/>
          <w:color w:val="1F497D"/>
          <w:sz w:val="21"/>
          <w:szCs w:val="21"/>
          <w:u w:val="single"/>
        </w:rPr>
      </w:pPr>
    </w:p>
    <w:p w14:paraId="71069CC8" w14:textId="77777777" w:rsidR="00214677" w:rsidRDefault="001014AC">
      <w:pPr>
        <w:jc w:val="center"/>
        <w:rPr>
          <w:rFonts w:ascii="Arial" w:hAnsi="Arial" w:cs="Arial"/>
          <w:b/>
          <w:i/>
          <w:color w:val="1F497D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40"/>
          <w:szCs w:val="40"/>
          <w:u w:val="single"/>
        </w:rPr>
        <w:t xml:space="preserve">Ve </w:t>
      </w:r>
      <w:proofErr w:type="gramStart"/>
      <w:r>
        <w:rPr>
          <w:rFonts w:ascii="Calibri" w:hAnsi="Calibri" w:cs="Arial"/>
          <w:b/>
          <w:color w:val="FF0000"/>
          <w:sz w:val="40"/>
          <w:szCs w:val="40"/>
          <w:u w:val="single"/>
        </w:rPr>
        <w:t>dnech  26.</w:t>
      </w:r>
      <w:proofErr w:type="gramEnd"/>
      <w:r>
        <w:rPr>
          <w:rFonts w:ascii="Calibri" w:hAnsi="Calibri" w:cs="Arial"/>
          <w:b/>
          <w:color w:val="FF0000"/>
          <w:sz w:val="40"/>
          <w:szCs w:val="40"/>
          <w:u w:val="single"/>
        </w:rPr>
        <w:t>srpna 2022 a 27.srpna 2022</w:t>
      </w:r>
    </w:p>
    <w:p w14:paraId="25B98850" w14:textId="77777777" w:rsidR="00214677" w:rsidRDefault="001014AC">
      <w:pPr>
        <w:jc w:val="center"/>
        <w:rPr>
          <w:rFonts w:ascii="Arial" w:hAnsi="Arial" w:cs="Arial"/>
          <w:b/>
          <w:i/>
          <w:color w:val="1F497D"/>
          <w:sz w:val="28"/>
          <w:szCs w:val="28"/>
          <w:u w:val="single"/>
        </w:rPr>
      </w:pPr>
      <w:r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  <w:drawing>
          <wp:anchor distT="0" distB="0" distL="0" distR="0" simplePos="0" relativeHeight="2" behindDoc="0" locked="0" layoutInCell="0" allowOverlap="1" wp14:anchorId="4282A4CF" wp14:editId="28F96D1F">
            <wp:simplePos x="0" y="0"/>
            <wp:positionH relativeFrom="column">
              <wp:posOffset>1452880</wp:posOffset>
            </wp:positionH>
            <wp:positionV relativeFrom="paragraph">
              <wp:posOffset>66675</wp:posOffset>
            </wp:positionV>
            <wp:extent cx="3260090" cy="1917065"/>
            <wp:effectExtent l="0" t="0" r="0" b="0"/>
            <wp:wrapSquare wrapText="largest"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F2F04" w14:textId="77777777" w:rsidR="00214677" w:rsidRDefault="00214677">
      <w:pPr>
        <w:pStyle w:val="BodyText"/>
        <w:ind w:left="360"/>
        <w:rPr>
          <w:rFonts w:ascii="Arial" w:hAnsi="Arial" w:cs="Arial"/>
          <w:b/>
          <w:color w:val="1F497D"/>
          <w:sz w:val="28"/>
          <w:szCs w:val="28"/>
        </w:rPr>
      </w:pPr>
    </w:p>
    <w:p w14:paraId="30AB9102" w14:textId="77777777" w:rsidR="00214677" w:rsidRDefault="001014AC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Calibri" w:hAnsi="Calibri"/>
        </w:rPr>
        <w:t xml:space="preserve"> </w:t>
      </w:r>
    </w:p>
    <w:p w14:paraId="40E6CA6D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70F0831F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55E3400F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0A1D6CC6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25E29BEF" w14:textId="77777777" w:rsidR="00214677" w:rsidRDefault="001014AC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Calibri" w:hAnsi="Calibri"/>
          <w:b/>
          <w:bCs/>
          <w:sz w:val="40"/>
          <w:szCs w:val="40"/>
        </w:rPr>
        <w:t xml:space="preserve">Samosběr bude probíhat od 8:00 hod. do 17:00 hod. </w:t>
      </w:r>
    </w:p>
    <w:p w14:paraId="0184D58D" w14:textId="77777777" w:rsidR="00214677" w:rsidRDefault="001014AC">
      <w:pPr>
        <w:pStyle w:val="BodyText"/>
        <w:rPr>
          <w:sz w:val="44"/>
          <w:szCs w:val="44"/>
          <w:u w:val="single"/>
        </w:rPr>
      </w:pPr>
      <w:r>
        <w:rPr>
          <w:rFonts w:ascii="Calibri" w:hAnsi="Calibri"/>
          <w:b/>
          <w:bCs/>
          <w:sz w:val="44"/>
          <w:szCs w:val="44"/>
          <w:u w:val="single"/>
        </w:rPr>
        <w:t xml:space="preserve">Cena: 9 Kč/kg vč. </w:t>
      </w:r>
      <w:proofErr w:type="gramStart"/>
      <w:r>
        <w:rPr>
          <w:rFonts w:ascii="Calibri" w:hAnsi="Calibri"/>
          <w:b/>
          <w:bCs/>
          <w:sz w:val="44"/>
          <w:szCs w:val="44"/>
          <w:u w:val="single"/>
        </w:rPr>
        <w:t>DPH  Platba</w:t>
      </w:r>
      <w:proofErr w:type="gramEnd"/>
      <w:r>
        <w:rPr>
          <w:rFonts w:ascii="Calibri" w:hAnsi="Calibri"/>
          <w:b/>
          <w:bCs/>
          <w:sz w:val="44"/>
          <w:szCs w:val="44"/>
          <w:u w:val="single"/>
        </w:rPr>
        <w:t xml:space="preserve"> pouze hotově !!</w:t>
      </w:r>
    </w:p>
    <w:p w14:paraId="60013EC3" w14:textId="77777777" w:rsidR="00214677" w:rsidRDefault="001014AC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  <w:proofErr w:type="gramStart"/>
      <w:r>
        <w:rPr>
          <w:rFonts w:ascii="Calibri" w:hAnsi="Calibri"/>
          <w:b/>
          <w:bCs/>
          <w:sz w:val="40"/>
          <w:szCs w:val="40"/>
        </w:rPr>
        <w:t>Kontakt:</w:t>
      </w:r>
      <w:r>
        <w:rPr>
          <w:rFonts w:ascii="Calibri" w:hAnsi="Calibri"/>
          <w:b/>
          <w:bCs/>
          <w:sz w:val="40"/>
          <w:szCs w:val="40"/>
        </w:rPr>
        <w:t>📱</w:t>
      </w:r>
      <w:proofErr w:type="gramEnd"/>
      <w:r>
        <w:rPr>
          <w:rFonts w:ascii="Calibri" w:hAnsi="Calibri"/>
          <w:b/>
          <w:bCs/>
          <w:sz w:val="40"/>
          <w:szCs w:val="40"/>
        </w:rPr>
        <w:t xml:space="preserve"> 775 674 256, 777 318 944,774 656 889 </w:t>
      </w:r>
    </w:p>
    <w:p w14:paraId="2AD1B60E" w14:textId="77777777" w:rsidR="00214677" w:rsidRDefault="001014AC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Calibri" w:hAnsi="Calibri"/>
          <w:b/>
          <w:bCs/>
          <w:sz w:val="40"/>
          <w:szCs w:val="40"/>
        </w:rPr>
        <w:t xml:space="preserve">Místo: pole u hřbitova v Lochenicích příjezd z hlavní silnice </w:t>
      </w:r>
      <w:proofErr w:type="gramStart"/>
      <w:r>
        <w:rPr>
          <w:rFonts w:ascii="Calibri" w:hAnsi="Calibri"/>
          <w:b/>
          <w:bCs/>
          <w:sz w:val="40"/>
          <w:szCs w:val="40"/>
        </w:rPr>
        <w:t>HK - Jaroměř</w:t>
      </w:r>
      <w:proofErr w:type="gramEnd"/>
    </w:p>
    <w:p w14:paraId="4A41F5A7" w14:textId="77777777" w:rsidR="00214677" w:rsidRDefault="001014AC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drawing>
          <wp:anchor distT="0" distB="0" distL="0" distR="0" simplePos="0" relativeHeight="3" behindDoc="0" locked="0" layoutInCell="0" allowOverlap="1" wp14:anchorId="03DC0287" wp14:editId="2A59945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71440" cy="2360930"/>
            <wp:effectExtent l="0" t="0" r="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9D4D8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5FE73FC1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4585AE6C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348140DF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5DA28A78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3FA7072B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05CAD3D7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p w14:paraId="512DA311" w14:textId="77777777" w:rsidR="00214677" w:rsidRDefault="001014AC">
      <w:pPr>
        <w:pStyle w:val="BodyText"/>
        <w:rPr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K prodeji budou brambory odrůda </w:t>
      </w:r>
      <w:proofErr w:type="spellStart"/>
      <w:r>
        <w:rPr>
          <w:rFonts w:ascii="Calibri" w:hAnsi="Calibri"/>
          <w:b/>
          <w:bCs/>
          <w:sz w:val="36"/>
          <w:szCs w:val="36"/>
        </w:rPr>
        <w:t>Marabel</w:t>
      </w:r>
      <w:proofErr w:type="spellEnd"/>
      <w:r>
        <w:rPr>
          <w:rFonts w:ascii="Calibri" w:hAnsi="Calibri"/>
          <w:b/>
          <w:bCs/>
          <w:sz w:val="36"/>
          <w:szCs w:val="36"/>
        </w:rPr>
        <w:t xml:space="preserve"> v </w:t>
      </w:r>
      <w:proofErr w:type="gramStart"/>
      <w:r>
        <w:rPr>
          <w:rFonts w:ascii="Calibri" w:hAnsi="Calibri"/>
          <w:b/>
          <w:bCs/>
          <w:sz w:val="36"/>
          <w:szCs w:val="36"/>
        </w:rPr>
        <w:t>5kg</w:t>
      </w:r>
      <w:proofErr w:type="gramEnd"/>
      <w:r>
        <w:rPr>
          <w:rFonts w:ascii="Calibri" w:hAnsi="Calibri"/>
          <w:b/>
          <w:bCs/>
          <w:sz w:val="36"/>
          <w:szCs w:val="36"/>
        </w:rPr>
        <w:t xml:space="preserve"> pytlích.  Cena 13 Kč/kg</w:t>
      </w:r>
      <w:proofErr w:type="gramStart"/>
      <w:r>
        <w:rPr>
          <w:rFonts w:ascii="Calibri" w:hAnsi="Calibri"/>
          <w:b/>
          <w:bCs/>
          <w:sz w:val="36"/>
          <w:szCs w:val="36"/>
        </w:rPr>
        <w:t xml:space="preserve">   (</w:t>
      </w:r>
      <w:proofErr w:type="gramEnd"/>
      <w:r>
        <w:rPr>
          <w:rFonts w:ascii="Calibri" w:hAnsi="Calibri"/>
          <w:b/>
          <w:bCs/>
          <w:sz w:val="36"/>
          <w:szCs w:val="36"/>
        </w:rPr>
        <w:t xml:space="preserve">pytel 65 Kč) </w:t>
      </w:r>
    </w:p>
    <w:p w14:paraId="5ED59359" w14:textId="77777777" w:rsidR="00214677" w:rsidRDefault="00214677">
      <w:pPr>
        <w:pStyle w:val="BodyText"/>
        <w:rPr>
          <w:rFonts w:ascii="Arial" w:hAnsi="Arial" w:cs="Arial"/>
          <w:b/>
          <w:color w:val="1F497D"/>
          <w:sz w:val="28"/>
          <w:szCs w:val="28"/>
        </w:rPr>
      </w:pPr>
    </w:p>
    <w:sectPr w:rsidR="0021467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77"/>
    <w:rsid w:val="001014AC"/>
    <w:rsid w:val="0021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C9B6"/>
  <w15:docId w15:val="{D5C072BF-1BA7-479D-8F14-540F489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Streda, Petr</dc:creator>
  <dc:description/>
  <cp:lastModifiedBy>Streda, Petr</cp:lastModifiedBy>
  <cp:revision>2</cp:revision>
  <cp:lastPrinted>2022-08-19T13:25:00Z</cp:lastPrinted>
  <dcterms:created xsi:type="dcterms:W3CDTF">2022-08-22T10:15:00Z</dcterms:created>
  <dcterms:modified xsi:type="dcterms:W3CDTF">2022-08-22T10:15:00Z</dcterms:modified>
  <dc:language>cs-CZ</dc:language>
</cp:coreProperties>
</file>