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4" w:rsidRPr="00BD2573" w:rsidRDefault="00F102A6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Pr="00BD2573" w:rsidRDefault="002868B4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</w:rPr>
        <w:t xml:space="preserve">   OBEC SVĚTÍ</w:t>
      </w:r>
    </w:p>
    <w:p w:rsidR="002868B4" w:rsidRPr="00BD2573" w:rsidRDefault="002868B4">
      <w:pPr>
        <w:jc w:val="center"/>
        <w:rPr>
          <w:rFonts w:asciiTheme="minorHAnsi" w:hAnsiTheme="minorHAnsi"/>
        </w:rPr>
      </w:pPr>
    </w:p>
    <w:p w:rsidR="002868B4" w:rsidRPr="00BD2573" w:rsidRDefault="00D02F54">
      <w:pPr>
        <w:jc w:val="center"/>
        <w:rPr>
          <w:rFonts w:asciiTheme="minorHAnsi" w:hAnsiTheme="minorHAnsi"/>
          <w:sz w:val="28"/>
          <w:szCs w:val="28"/>
        </w:rPr>
      </w:pPr>
      <w:r w:rsidRPr="00BD2573">
        <w:rPr>
          <w:rFonts w:asciiTheme="minorHAnsi" w:hAnsiTheme="minorHAnsi"/>
          <w:b/>
          <w:sz w:val="36"/>
          <w:szCs w:val="36"/>
          <w:u w:val="single"/>
        </w:rPr>
        <w:t>ZÁPIS Z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VEŘEJNÉ</w:t>
      </w:r>
      <w:r w:rsidRPr="00BD2573">
        <w:rPr>
          <w:rFonts w:asciiTheme="minorHAnsi" w:hAnsiTheme="minorHAnsi"/>
          <w:b/>
          <w:sz w:val="36"/>
          <w:szCs w:val="36"/>
          <w:u w:val="single"/>
        </w:rPr>
        <w:t>HO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ZASEDÁNÍ ZASTUPITELSTVA OBCE SVĚTÍ</w:t>
      </w:r>
    </w:p>
    <w:p w:rsidR="00D02F54" w:rsidRPr="00BD2573" w:rsidRDefault="00D02F54" w:rsidP="00D02F54">
      <w:pPr>
        <w:pStyle w:val="Default"/>
        <w:rPr>
          <w:rFonts w:asciiTheme="minorHAnsi" w:hAnsiTheme="minorHAnsi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Místo konání: Hostinec Na Zavadilce Světí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Doba konání: </w:t>
      </w:r>
      <w:r w:rsidR="00294E15">
        <w:rPr>
          <w:rFonts w:asciiTheme="minorHAnsi" w:hAnsiTheme="minorHAnsi"/>
          <w:b/>
          <w:bCs/>
          <w:sz w:val="22"/>
          <w:szCs w:val="22"/>
        </w:rPr>
        <w:t>1</w:t>
      </w:r>
      <w:r w:rsidR="00E31095">
        <w:rPr>
          <w:rFonts w:asciiTheme="minorHAnsi" w:hAnsiTheme="minorHAnsi"/>
          <w:b/>
          <w:bCs/>
          <w:sz w:val="22"/>
          <w:szCs w:val="22"/>
        </w:rPr>
        <w:t>5</w:t>
      </w:r>
      <w:r w:rsidRPr="00BD2573">
        <w:rPr>
          <w:rFonts w:asciiTheme="minorHAnsi" w:hAnsiTheme="minorHAnsi"/>
          <w:b/>
          <w:bCs/>
          <w:sz w:val="22"/>
          <w:szCs w:val="22"/>
        </w:rPr>
        <w:t>. 3. 201</w:t>
      </w:r>
      <w:r w:rsidR="00E31095">
        <w:rPr>
          <w:rFonts w:asciiTheme="minorHAnsi" w:hAnsiTheme="minorHAnsi"/>
          <w:b/>
          <w:bCs/>
          <w:sz w:val="22"/>
          <w:szCs w:val="22"/>
        </w:rPr>
        <w:t>9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od 19 hodin </w:t>
      </w:r>
    </w:p>
    <w:p w:rsidR="00004F91" w:rsidRDefault="00004F91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Přítomni: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Členové zastupitelstva: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Martina Saláková Šafková, Petr Středa, </w:t>
      </w:r>
      <w:r w:rsidR="00E31095">
        <w:rPr>
          <w:rFonts w:asciiTheme="minorHAnsi" w:hAnsiTheme="minorHAnsi"/>
          <w:sz w:val="22"/>
          <w:szCs w:val="22"/>
        </w:rPr>
        <w:t>Lucie Hendrychová</w:t>
      </w:r>
      <w:r w:rsidR="00F81BD8">
        <w:rPr>
          <w:rFonts w:asciiTheme="minorHAnsi" w:hAnsiTheme="minorHAnsi"/>
          <w:sz w:val="22"/>
          <w:szCs w:val="22"/>
        </w:rPr>
        <w:t>,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F81BD8">
        <w:rPr>
          <w:rFonts w:asciiTheme="minorHAnsi" w:hAnsiTheme="minorHAnsi"/>
          <w:sz w:val="22"/>
          <w:szCs w:val="22"/>
        </w:rPr>
        <w:t>Petr Hlušička,</w:t>
      </w:r>
      <w:r w:rsidR="00F81BD8" w:rsidRPr="00BD2573">
        <w:rPr>
          <w:rFonts w:asciiTheme="minorHAnsi" w:hAnsiTheme="minorHAnsi"/>
          <w:sz w:val="22"/>
          <w:szCs w:val="22"/>
        </w:rPr>
        <w:t xml:space="preserve"> </w:t>
      </w:r>
      <w:r w:rsidR="00E31095">
        <w:rPr>
          <w:rFonts w:asciiTheme="minorHAnsi" w:hAnsiTheme="minorHAnsi"/>
          <w:sz w:val="22"/>
          <w:szCs w:val="22"/>
        </w:rPr>
        <w:t>Ann</w:t>
      </w:r>
      <w:r w:rsidR="006926C6">
        <w:rPr>
          <w:rFonts w:asciiTheme="minorHAnsi" w:hAnsiTheme="minorHAnsi"/>
          <w:sz w:val="22"/>
          <w:szCs w:val="22"/>
        </w:rPr>
        <w:t xml:space="preserve">a Chvátalová, Zdena </w:t>
      </w:r>
      <w:proofErr w:type="spellStart"/>
      <w:r w:rsidR="006926C6">
        <w:rPr>
          <w:rFonts w:asciiTheme="minorHAnsi" w:hAnsiTheme="minorHAnsi"/>
          <w:sz w:val="22"/>
          <w:szCs w:val="22"/>
        </w:rPr>
        <w:t>Kohlertová</w:t>
      </w:r>
      <w:proofErr w:type="spellEnd"/>
      <w:r w:rsidR="006926C6">
        <w:rPr>
          <w:rFonts w:asciiTheme="minorHAnsi" w:hAnsiTheme="minorHAnsi"/>
          <w:sz w:val="22"/>
          <w:szCs w:val="22"/>
        </w:rPr>
        <w:t>,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E31095">
        <w:rPr>
          <w:rFonts w:asciiTheme="minorHAnsi" w:hAnsiTheme="minorHAnsi"/>
          <w:sz w:val="22"/>
          <w:szCs w:val="22"/>
        </w:rPr>
        <w:t>Jan Nevrlý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6926C6">
        <w:rPr>
          <w:rFonts w:asciiTheme="minorHAnsi" w:hAnsiTheme="minorHAnsi"/>
          <w:sz w:val="22"/>
          <w:szCs w:val="22"/>
          <w:u w:val="single"/>
        </w:rPr>
        <w:t>Hosté</w:t>
      </w:r>
      <w:r w:rsidR="00294E15" w:rsidRPr="006926C6">
        <w:rPr>
          <w:rFonts w:asciiTheme="minorHAnsi" w:hAnsiTheme="minorHAnsi"/>
          <w:sz w:val="22"/>
          <w:szCs w:val="22"/>
          <w:u w:val="single"/>
        </w:rPr>
        <w:t>:</w:t>
      </w:r>
      <w:r w:rsidRPr="006926C6">
        <w:rPr>
          <w:rFonts w:asciiTheme="minorHAnsi" w:hAnsiTheme="minorHAnsi"/>
          <w:sz w:val="22"/>
          <w:szCs w:val="22"/>
        </w:rPr>
        <w:t xml:space="preserve"> </w:t>
      </w:r>
      <w:r w:rsidR="006926C6" w:rsidRPr="006926C6">
        <w:rPr>
          <w:rFonts w:asciiTheme="minorHAnsi" w:hAnsiTheme="minorHAnsi"/>
          <w:sz w:val="22"/>
          <w:szCs w:val="22"/>
        </w:rPr>
        <w:t>Jiří Kocián</w:t>
      </w:r>
      <w:r w:rsidR="006926C6">
        <w:rPr>
          <w:rFonts w:asciiTheme="minorHAnsi" w:hAnsiTheme="minorHAnsi"/>
          <w:sz w:val="22"/>
          <w:szCs w:val="22"/>
        </w:rPr>
        <w:t xml:space="preserve">, Radomil Novák, Zdeněk Petr, Milan </w:t>
      </w:r>
      <w:proofErr w:type="spellStart"/>
      <w:r w:rsidR="006926C6">
        <w:rPr>
          <w:rFonts w:asciiTheme="minorHAnsi" w:hAnsiTheme="minorHAnsi"/>
          <w:sz w:val="22"/>
          <w:szCs w:val="22"/>
        </w:rPr>
        <w:t>Tarantík</w:t>
      </w:r>
      <w:proofErr w:type="spellEnd"/>
      <w:r w:rsidR="006926C6">
        <w:rPr>
          <w:rFonts w:asciiTheme="minorHAnsi" w:hAnsiTheme="minorHAnsi"/>
          <w:sz w:val="22"/>
          <w:szCs w:val="22"/>
        </w:rPr>
        <w:t xml:space="preserve">, p. Bažant, p. Petr st. 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Zahájení veřejného zasedání starostkou </w:t>
      </w:r>
    </w:p>
    <w:p w:rsidR="00D02F54" w:rsidRPr="00BD2573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zasedání byl</w:t>
      </w:r>
      <w:r w:rsidR="00036615">
        <w:rPr>
          <w:rFonts w:asciiTheme="minorHAnsi" w:hAnsiTheme="minorHAnsi"/>
          <w:sz w:val="22"/>
          <w:szCs w:val="22"/>
        </w:rPr>
        <w:t>o přítomno</w:t>
      </w:r>
      <w:r w:rsidR="00D02F54" w:rsidRPr="00BD2573">
        <w:rPr>
          <w:rFonts w:asciiTheme="minorHAnsi" w:hAnsiTheme="minorHAnsi"/>
          <w:sz w:val="22"/>
          <w:szCs w:val="22"/>
        </w:rPr>
        <w:t xml:space="preserve"> </w:t>
      </w:r>
      <w:r w:rsidR="006926C6">
        <w:rPr>
          <w:rFonts w:asciiTheme="minorHAnsi" w:hAnsiTheme="minorHAnsi"/>
          <w:sz w:val="22"/>
          <w:szCs w:val="22"/>
        </w:rPr>
        <w:t>7</w:t>
      </w:r>
      <w:r w:rsidR="00D02F54" w:rsidRPr="00BD2573">
        <w:rPr>
          <w:rFonts w:asciiTheme="minorHAnsi" w:hAnsiTheme="minorHAnsi"/>
          <w:sz w:val="22"/>
          <w:szCs w:val="22"/>
        </w:rPr>
        <w:t xml:space="preserve"> člen</w:t>
      </w:r>
      <w:r w:rsidR="00036615">
        <w:rPr>
          <w:rFonts w:asciiTheme="minorHAnsi" w:hAnsiTheme="minorHAnsi"/>
          <w:sz w:val="22"/>
          <w:szCs w:val="22"/>
        </w:rPr>
        <w:t>ů</w:t>
      </w:r>
      <w:r w:rsidR="00D02F54" w:rsidRPr="00BD2573">
        <w:rPr>
          <w:rFonts w:asciiTheme="minorHAnsi" w:hAnsiTheme="minorHAnsi"/>
          <w:sz w:val="22"/>
          <w:szCs w:val="22"/>
        </w:rPr>
        <w:t xml:space="preserve"> ZO, zastupitelstvo bylo tedy usnášeníschopné. Starostka seznámila přítomné s návrhem programu.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2.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Schválení programu a určení ověřovatelů zápisu (§ 95 odst. 1 zákona o obcích) a zapisovatele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Navržený program: 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Schválení programu, zapisovatele, ověřovatelů zápisu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 xml:space="preserve">Schválení </w:t>
      </w:r>
      <w:r>
        <w:rPr>
          <w:rFonts w:asciiTheme="minorHAnsi" w:hAnsiTheme="minorHAnsi" w:cstheme="minorHAnsi"/>
          <w:sz w:val="22"/>
          <w:szCs w:val="22"/>
        </w:rPr>
        <w:t>nákupu nemovitosti</w:t>
      </w:r>
      <w:r w:rsidRPr="00E310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Schválení financování investičních akcí úvěrem České spořitelny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Schválení závěrečného účtu za rok 2018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Schválení účetní závěrky 2018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Rozpočet na rok 2019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Různé</w:t>
      </w:r>
    </w:p>
    <w:p w:rsidR="00E31095" w:rsidRPr="00E31095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31095">
        <w:rPr>
          <w:rFonts w:asciiTheme="minorHAnsi" w:hAnsiTheme="minorHAnsi" w:cstheme="minorHAnsi"/>
          <w:sz w:val="22"/>
          <w:szCs w:val="22"/>
        </w:rPr>
        <w:t>Diskuze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Jako za</w:t>
      </w:r>
      <w:r w:rsidR="00036615">
        <w:rPr>
          <w:rFonts w:asciiTheme="minorHAnsi" w:hAnsiTheme="minorHAnsi"/>
          <w:sz w:val="22"/>
          <w:szCs w:val="22"/>
        </w:rPr>
        <w:t>pisovatelka byla určena L</w:t>
      </w:r>
      <w:r w:rsidR="00E31095">
        <w:rPr>
          <w:rFonts w:asciiTheme="minorHAnsi" w:hAnsiTheme="minorHAnsi"/>
          <w:sz w:val="22"/>
          <w:szCs w:val="22"/>
        </w:rPr>
        <w:t>ucie Hendrychová</w:t>
      </w:r>
      <w:r w:rsidRPr="00BD2573">
        <w:rPr>
          <w:rFonts w:asciiTheme="minorHAnsi" w:hAnsiTheme="minorHAnsi"/>
          <w:sz w:val="22"/>
          <w:szCs w:val="22"/>
        </w:rPr>
        <w:t xml:space="preserve">, jako ověřovatelé zápisu byli určeni </w:t>
      </w:r>
      <w:r w:rsidR="00E31095">
        <w:rPr>
          <w:rFonts w:asciiTheme="minorHAnsi" w:hAnsiTheme="minorHAnsi"/>
          <w:sz w:val="22"/>
          <w:szCs w:val="22"/>
        </w:rPr>
        <w:t>Anna Chvátalová a Jan Nevrlý</w:t>
      </w:r>
      <w:r w:rsidRPr="00BD2573">
        <w:rPr>
          <w:rFonts w:asciiTheme="minorHAnsi" w:hAnsiTheme="minorHAnsi"/>
          <w:sz w:val="22"/>
          <w:szCs w:val="22"/>
        </w:rPr>
        <w:t xml:space="preserve">.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87439C" w:rsidRPr="00BD2573">
        <w:rPr>
          <w:rFonts w:asciiTheme="minorHAnsi" w:hAnsiTheme="minorHAnsi"/>
          <w:sz w:val="22"/>
          <w:szCs w:val="22"/>
          <w:u w:val="single"/>
        </w:rPr>
        <w:t>1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4A5BE5"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Zastupitelstvo obce schvaluje navržený p</w:t>
      </w:r>
      <w:r w:rsidR="00036615">
        <w:rPr>
          <w:rFonts w:asciiTheme="minorHAnsi" w:hAnsiTheme="minorHAnsi"/>
          <w:sz w:val="22"/>
          <w:szCs w:val="22"/>
        </w:rPr>
        <w:t xml:space="preserve">rogram, zapisovatele </w:t>
      </w:r>
      <w:r w:rsidR="00E31095">
        <w:rPr>
          <w:rFonts w:asciiTheme="minorHAnsi" w:hAnsiTheme="minorHAnsi"/>
          <w:sz w:val="22"/>
          <w:szCs w:val="22"/>
        </w:rPr>
        <w:t>Lucii Hendrychovou</w:t>
      </w:r>
      <w:r w:rsidRPr="00BD2573">
        <w:rPr>
          <w:rFonts w:asciiTheme="minorHAnsi" w:hAnsiTheme="minorHAnsi"/>
          <w:sz w:val="22"/>
          <w:szCs w:val="22"/>
        </w:rPr>
        <w:t xml:space="preserve"> a ověřovatele </w:t>
      </w:r>
      <w:r w:rsidR="00E31095">
        <w:rPr>
          <w:rFonts w:asciiTheme="minorHAnsi" w:hAnsiTheme="minorHAnsi"/>
          <w:sz w:val="22"/>
          <w:szCs w:val="22"/>
        </w:rPr>
        <w:t>Annu Chvátalovou a Jana Nevrlého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E31095">
        <w:rPr>
          <w:rFonts w:asciiTheme="minorHAnsi" w:hAnsiTheme="minorHAnsi"/>
          <w:sz w:val="22"/>
          <w:szCs w:val="22"/>
        </w:rPr>
        <w:t>7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E31095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3.</w:t>
      </w:r>
      <w:r w:rsidR="00E31095">
        <w:rPr>
          <w:rFonts w:asciiTheme="minorHAnsi" w:hAnsiTheme="minorHAnsi"/>
          <w:sz w:val="22"/>
          <w:szCs w:val="22"/>
        </w:rPr>
        <w:t xml:space="preserve"> </w:t>
      </w:r>
      <w:r w:rsidR="00E31095" w:rsidRPr="004A5BE5">
        <w:rPr>
          <w:rFonts w:asciiTheme="minorHAnsi" w:hAnsiTheme="minorHAnsi"/>
          <w:b/>
          <w:sz w:val="22"/>
          <w:szCs w:val="22"/>
        </w:rPr>
        <w:t xml:space="preserve">Schválení </w:t>
      </w:r>
      <w:r w:rsidR="004A5BE5">
        <w:rPr>
          <w:rFonts w:asciiTheme="minorHAnsi" w:hAnsiTheme="minorHAnsi"/>
          <w:b/>
          <w:sz w:val="22"/>
          <w:szCs w:val="22"/>
        </w:rPr>
        <w:t>koupi</w:t>
      </w:r>
      <w:r w:rsidR="00E31095" w:rsidRPr="004A5BE5">
        <w:rPr>
          <w:rFonts w:asciiTheme="minorHAnsi" w:hAnsiTheme="minorHAnsi"/>
          <w:b/>
          <w:sz w:val="22"/>
          <w:szCs w:val="22"/>
        </w:rPr>
        <w:t xml:space="preserve"> nemovitosti</w:t>
      </w:r>
    </w:p>
    <w:p w:rsidR="00E31095" w:rsidRDefault="00E31095" w:rsidP="004A5BE5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Obec Světí dostala nabídku </w:t>
      </w:r>
      <w:r w:rsidR="004A5BE5">
        <w:rPr>
          <w:rFonts w:asciiTheme="minorHAnsi" w:hAnsiTheme="minorHAnsi"/>
          <w:sz w:val="22"/>
          <w:szCs w:val="22"/>
        </w:rPr>
        <w:t>od společnosti ČSF ALFA INVEST s.r.o. na koupi budovy prodejny čp. 42 a souvisejících pozemků (</w:t>
      </w:r>
      <w:proofErr w:type="spellStart"/>
      <w:r w:rsidR="004A5BE5">
        <w:rPr>
          <w:rFonts w:asciiTheme="minorHAnsi" w:hAnsiTheme="minorHAnsi"/>
          <w:sz w:val="22"/>
          <w:szCs w:val="22"/>
        </w:rPr>
        <w:t>st.p.č</w:t>
      </w:r>
      <w:proofErr w:type="spellEnd"/>
      <w:r w:rsidR="004A5BE5">
        <w:rPr>
          <w:rFonts w:asciiTheme="minorHAnsi" w:hAnsiTheme="minorHAnsi"/>
          <w:sz w:val="22"/>
          <w:szCs w:val="22"/>
        </w:rPr>
        <w:t xml:space="preserve">. 112, </w:t>
      </w:r>
      <w:proofErr w:type="spellStart"/>
      <w:r w:rsidR="004A5BE5">
        <w:rPr>
          <w:rFonts w:asciiTheme="minorHAnsi" w:hAnsiTheme="minorHAnsi"/>
          <w:sz w:val="22"/>
          <w:szCs w:val="22"/>
        </w:rPr>
        <w:t>p.č</w:t>
      </w:r>
      <w:proofErr w:type="spellEnd"/>
      <w:r w:rsidR="004A5BE5">
        <w:rPr>
          <w:rFonts w:asciiTheme="minorHAnsi" w:hAnsiTheme="minorHAnsi"/>
          <w:sz w:val="22"/>
          <w:szCs w:val="22"/>
        </w:rPr>
        <w:t xml:space="preserve">. 356/4 a </w:t>
      </w:r>
      <w:proofErr w:type="spellStart"/>
      <w:r w:rsidR="004A5BE5">
        <w:rPr>
          <w:rFonts w:asciiTheme="minorHAnsi" w:hAnsiTheme="minorHAnsi"/>
          <w:sz w:val="22"/>
          <w:szCs w:val="22"/>
        </w:rPr>
        <w:t>p.č</w:t>
      </w:r>
      <w:proofErr w:type="spellEnd"/>
      <w:r w:rsidR="004A5BE5">
        <w:rPr>
          <w:rFonts w:asciiTheme="minorHAnsi" w:hAnsiTheme="minorHAnsi"/>
          <w:sz w:val="22"/>
          <w:szCs w:val="22"/>
        </w:rPr>
        <w:t xml:space="preserve">. 392/14) za kupní cenu 2.200.000,- Kč. </w:t>
      </w:r>
      <w:r>
        <w:rPr>
          <w:rFonts w:asciiTheme="minorHAnsi" w:hAnsiTheme="minorHAnsi"/>
          <w:sz w:val="22"/>
          <w:szCs w:val="22"/>
        </w:rPr>
        <w:tab/>
      </w:r>
      <w:r w:rsidR="00D02F54" w:rsidRPr="00BD2573">
        <w:rPr>
          <w:rFonts w:asciiTheme="minorHAnsi" w:hAnsiTheme="minorHAnsi"/>
          <w:sz w:val="22"/>
          <w:szCs w:val="22"/>
        </w:rPr>
        <w:t xml:space="preserve"> </w:t>
      </w:r>
    </w:p>
    <w:p w:rsidR="004A5BE5" w:rsidRPr="00BD2573" w:rsidRDefault="004A5BE5" w:rsidP="004A5BE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>
        <w:rPr>
          <w:rFonts w:asciiTheme="minorHAnsi" w:hAnsiTheme="minorHAnsi"/>
          <w:sz w:val="22"/>
          <w:szCs w:val="22"/>
          <w:u w:val="single"/>
        </w:rPr>
        <w:t>2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4A5BE5" w:rsidRDefault="004A5BE5" w:rsidP="004A5BE5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Zastupitelstvo obce schvaluje koupi nemovitostí – budovy čp. 42 na st. p. č. 112 a pozemkových parcel č. 356/4 a 392/14 vše v k.</w:t>
      </w:r>
      <w:proofErr w:type="spellStart"/>
      <w:r>
        <w:rPr>
          <w:rFonts w:asciiTheme="minorHAnsi" w:hAnsiTheme="minorHAnsi"/>
          <w:bCs/>
          <w:sz w:val="22"/>
          <w:szCs w:val="22"/>
        </w:rPr>
        <w:t>ú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a obci Světí za kupní cenu 2.200.000,- Kč a ukládá starostce zajistit podpis smlouvy a související administrativní kroky. </w:t>
      </w:r>
    </w:p>
    <w:p w:rsidR="004A5BE5" w:rsidRDefault="004A5BE5" w:rsidP="004A5BE5">
      <w:pPr>
        <w:pStyle w:val="Default"/>
        <w:ind w:left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Pro: 7, Proti: 0, Zdržel se: 0</w:t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A5BE5" w:rsidRDefault="004A5BE5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4A5BE5" w:rsidRDefault="004A5BE5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4. Schválení přijetí úvěrů na financování investičních akcí od České spořitelny a.s.</w:t>
      </w:r>
    </w:p>
    <w:p w:rsidR="004A5BE5" w:rsidRDefault="004A5BE5" w:rsidP="004A5BE5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Obec Světí bude v letošním roce realizovat rozsáhlou investiční akci spočívající v budování chodníků a úpravy prostranství kolem komunikací III. třídy procházející obcí. Další investiční akcí je schválená koupě prodejny. Tyto investiční akce není možné realizovat bez úvěrových prostředků.</w:t>
      </w:r>
      <w:r w:rsidR="004554A7">
        <w:rPr>
          <w:rFonts w:asciiTheme="minorHAnsi" w:hAnsiTheme="minorHAnsi"/>
          <w:bCs/>
          <w:sz w:val="22"/>
          <w:szCs w:val="22"/>
        </w:rPr>
        <w:t xml:space="preserve"> Zastupitelstvo Obce Světí projednalo nabídky České spořitelny a.s. na 2 úvěry – první úvěr ve výši maximálně 3.000.000,- Kč na financování nákladů spojených s budováním chodníků a souvisejícími investicemi – doba splatnosti do 31.12.2025, pevná fixní sazba 2,29 % </w:t>
      </w:r>
      <w:proofErr w:type="spellStart"/>
      <w:r w:rsidR="004554A7">
        <w:rPr>
          <w:rFonts w:asciiTheme="minorHAnsi" w:hAnsiTheme="minorHAnsi"/>
          <w:bCs/>
          <w:sz w:val="22"/>
          <w:szCs w:val="22"/>
        </w:rPr>
        <w:t>p.a</w:t>
      </w:r>
      <w:proofErr w:type="spellEnd"/>
      <w:r w:rsidR="004554A7">
        <w:rPr>
          <w:rFonts w:asciiTheme="minorHAnsi" w:hAnsiTheme="minorHAnsi"/>
          <w:bCs/>
          <w:sz w:val="22"/>
          <w:szCs w:val="22"/>
        </w:rPr>
        <w:t xml:space="preserve">., </w:t>
      </w:r>
      <w:r w:rsidR="004554A7">
        <w:rPr>
          <w:rFonts w:asciiTheme="minorHAnsi" w:hAnsiTheme="minorHAnsi"/>
          <w:bCs/>
          <w:sz w:val="22"/>
          <w:szCs w:val="22"/>
        </w:rPr>
        <w:lastRenderedPageBreak/>
        <w:t xml:space="preserve">který bude čerpán v případě potřeby a pouze v nutné výši. Druhý úvěr ve výši 2.200.000,- Kč na financování nákupu budovy prodejny a souvisejících pozemků splatný do 28.2.2030, pevná fixní sazba 2,39% </w:t>
      </w:r>
      <w:proofErr w:type="spellStart"/>
      <w:proofErr w:type="gramStart"/>
      <w:r w:rsidR="004554A7">
        <w:rPr>
          <w:rFonts w:asciiTheme="minorHAnsi" w:hAnsiTheme="minorHAnsi"/>
          <w:bCs/>
          <w:sz w:val="22"/>
          <w:szCs w:val="22"/>
        </w:rPr>
        <w:t>p.a</w:t>
      </w:r>
      <w:proofErr w:type="spellEnd"/>
      <w:r w:rsidR="004554A7">
        <w:rPr>
          <w:rFonts w:asciiTheme="minorHAnsi" w:hAnsiTheme="minorHAnsi"/>
          <w:bCs/>
          <w:sz w:val="22"/>
          <w:szCs w:val="22"/>
        </w:rPr>
        <w:t>.</w:t>
      </w:r>
      <w:proofErr w:type="gramEnd"/>
      <w:r w:rsidR="004554A7">
        <w:rPr>
          <w:rFonts w:asciiTheme="minorHAnsi" w:hAnsiTheme="minorHAnsi"/>
          <w:bCs/>
          <w:sz w:val="22"/>
          <w:szCs w:val="22"/>
        </w:rPr>
        <w:t xml:space="preserve"> </w:t>
      </w:r>
    </w:p>
    <w:p w:rsidR="004554A7" w:rsidRPr="00BD2573" w:rsidRDefault="004554A7" w:rsidP="004554A7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4554A7" w:rsidRPr="004A5BE5" w:rsidRDefault="004554A7" w:rsidP="004A5BE5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schvaluje přijetí úvěru ve výši 3.000.000,- Kč se splatností do 31.12.2025 a sazbou 2,29% </w:t>
      </w:r>
      <w:proofErr w:type="spellStart"/>
      <w:proofErr w:type="gramStart"/>
      <w:r>
        <w:rPr>
          <w:rFonts w:asciiTheme="minorHAnsi" w:hAnsiTheme="minorHAnsi"/>
          <w:bCs/>
          <w:sz w:val="22"/>
          <w:szCs w:val="22"/>
        </w:rPr>
        <w:t>p.a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 úvěru ve výši 2.200.000,- Kč se splatností do 28.2.2030 a sazbou 2,39% </w:t>
      </w:r>
      <w:proofErr w:type="spellStart"/>
      <w:r>
        <w:rPr>
          <w:rFonts w:asciiTheme="minorHAnsi" w:hAnsiTheme="minorHAnsi"/>
          <w:bCs/>
          <w:sz w:val="22"/>
          <w:szCs w:val="22"/>
        </w:rPr>
        <w:t>p.a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a ukládá starostce zajistit příslušné administrativní kroky k poskytnutí a čerpání úvěrů. </w:t>
      </w:r>
    </w:p>
    <w:p w:rsidR="004554A7" w:rsidRDefault="004554A7" w:rsidP="004554A7">
      <w:pPr>
        <w:pStyle w:val="Default"/>
        <w:ind w:left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Pro: 7, Proti: 0, Zdržel se: 0</w:t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A5BE5" w:rsidRDefault="004A5BE5" w:rsidP="004554A7">
      <w:pPr>
        <w:pStyle w:val="Default"/>
        <w:ind w:left="284"/>
        <w:rPr>
          <w:rFonts w:asciiTheme="minorHAnsi" w:hAnsiTheme="minorHAnsi"/>
          <w:b/>
          <w:bCs/>
          <w:sz w:val="22"/>
          <w:szCs w:val="22"/>
        </w:rPr>
      </w:pPr>
    </w:p>
    <w:p w:rsidR="00D02F54" w:rsidRPr="00BD2573" w:rsidRDefault="004554A7" w:rsidP="00D02F5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5. </w:t>
      </w:r>
      <w:r w:rsidR="00D02F54"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94E15">
        <w:rPr>
          <w:rFonts w:asciiTheme="minorHAnsi" w:hAnsiTheme="minorHAnsi"/>
          <w:b/>
          <w:bCs/>
          <w:sz w:val="22"/>
          <w:szCs w:val="22"/>
        </w:rPr>
        <w:t>Schválení</w:t>
      </w:r>
      <w:r>
        <w:rPr>
          <w:rFonts w:asciiTheme="minorHAnsi" w:hAnsiTheme="minorHAnsi"/>
          <w:b/>
          <w:bCs/>
          <w:sz w:val="22"/>
          <w:szCs w:val="22"/>
        </w:rPr>
        <w:t xml:space="preserve"> závěrečného účtu za rok 2018</w:t>
      </w:r>
      <w:r w:rsidR="00D02F54"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036615" w:rsidRPr="008E1804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Zastupitelstvo obce projednalo závěrečný účet obce za rok 201</w:t>
      </w:r>
      <w:r w:rsidR="004554A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a zprávu o přezkoumání hospodaření dle přílohy č. </w:t>
      </w:r>
      <w:r w:rsidR="00DF512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tohoto zápisu. </w:t>
      </w:r>
    </w:p>
    <w:p w:rsidR="00036615" w:rsidRPr="00BD2573" w:rsidRDefault="004554A7" w:rsidP="0003661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4</w:t>
      </w:r>
      <w:r w:rsidR="00036615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9</w:t>
      </w:r>
      <w:r w:rsidR="00036615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036615" w:rsidRDefault="00036615" w:rsidP="00036615">
      <w:pPr>
        <w:ind w:left="284"/>
        <w:rPr>
          <w:rFonts w:asciiTheme="minorHAnsi" w:hAnsiTheme="minorHAnsi"/>
          <w:sz w:val="22"/>
          <w:szCs w:val="22"/>
        </w:rPr>
      </w:pPr>
      <w:r w:rsidRPr="008E1804">
        <w:rPr>
          <w:rFonts w:asciiTheme="minorHAnsi" w:hAnsiTheme="minorHAnsi"/>
          <w:sz w:val="22"/>
          <w:szCs w:val="22"/>
        </w:rPr>
        <w:t>Zastupitelstvo obce schvaluje Závěrečný účet za rok 201</w:t>
      </w:r>
      <w:r w:rsidR="004554A7">
        <w:rPr>
          <w:rFonts w:asciiTheme="minorHAnsi" w:hAnsiTheme="minorHAnsi"/>
          <w:sz w:val="22"/>
          <w:szCs w:val="22"/>
        </w:rPr>
        <w:t>8</w:t>
      </w:r>
      <w:r w:rsidRPr="008E1804">
        <w:rPr>
          <w:rFonts w:asciiTheme="minorHAnsi" w:hAnsiTheme="minorHAnsi"/>
          <w:sz w:val="22"/>
          <w:szCs w:val="22"/>
        </w:rPr>
        <w:t xml:space="preserve"> s vyjádřením souhlasu s celoročním hospodařením</w:t>
      </w:r>
      <w:r>
        <w:rPr>
          <w:rFonts w:asciiTheme="minorHAnsi" w:hAnsiTheme="minorHAnsi"/>
          <w:sz w:val="22"/>
          <w:szCs w:val="22"/>
        </w:rPr>
        <w:t xml:space="preserve"> bez výhrad</w:t>
      </w:r>
      <w:r w:rsidRPr="008E1804">
        <w:rPr>
          <w:rFonts w:asciiTheme="minorHAnsi" w:hAnsiTheme="minorHAnsi"/>
          <w:sz w:val="22"/>
          <w:szCs w:val="22"/>
        </w:rPr>
        <w:t xml:space="preserve">, včetně </w:t>
      </w:r>
      <w:r>
        <w:rPr>
          <w:rFonts w:asciiTheme="minorHAnsi" w:hAnsiTheme="minorHAnsi"/>
          <w:sz w:val="22"/>
          <w:szCs w:val="22"/>
        </w:rPr>
        <w:t>Z</w:t>
      </w:r>
      <w:r w:rsidRPr="008E1804">
        <w:rPr>
          <w:rFonts w:asciiTheme="minorHAnsi" w:hAnsiTheme="minorHAnsi"/>
          <w:sz w:val="22"/>
          <w:szCs w:val="22"/>
        </w:rPr>
        <w:t>právy o výsledku přezkoumá</w:t>
      </w:r>
      <w:r>
        <w:rPr>
          <w:rFonts w:asciiTheme="minorHAnsi" w:hAnsiTheme="minorHAnsi"/>
          <w:sz w:val="22"/>
          <w:szCs w:val="22"/>
        </w:rPr>
        <w:t>ní hospodaření obce za rok 201</w:t>
      </w:r>
      <w:r w:rsidR="004554A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</w:p>
    <w:p w:rsidR="0087439C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4554A7">
        <w:rPr>
          <w:rFonts w:asciiTheme="minorHAnsi" w:hAnsiTheme="minorHAnsi"/>
          <w:sz w:val="22"/>
          <w:szCs w:val="22"/>
        </w:rPr>
        <w:t>7</w:t>
      </w:r>
      <w:r w:rsidRPr="00BD2573">
        <w:rPr>
          <w:rFonts w:asciiTheme="minorHAnsi" w:hAnsiTheme="minorHAnsi"/>
          <w:sz w:val="22"/>
          <w:szCs w:val="22"/>
        </w:rPr>
        <w:t>, Proti: 0, Zdržel se: 0</w:t>
      </w:r>
    </w:p>
    <w:p w:rsidR="00036615" w:rsidRPr="00BD2573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036615" w:rsidRDefault="004554A7" w:rsidP="0003661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6</w:t>
      </w:r>
      <w:r w:rsidR="00D02F54" w:rsidRPr="00BD2573">
        <w:rPr>
          <w:rFonts w:asciiTheme="minorHAnsi" w:hAnsiTheme="minorHAnsi"/>
          <w:bCs/>
          <w:sz w:val="22"/>
          <w:szCs w:val="22"/>
        </w:rPr>
        <w:t>.</w:t>
      </w:r>
      <w:r w:rsidR="001A5B5E">
        <w:rPr>
          <w:rFonts w:asciiTheme="minorHAnsi" w:hAnsiTheme="minorHAnsi"/>
          <w:bCs/>
          <w:sz w:val="22"/>
          <w:szCs w:val="22"/>
        </w:rPr>
        <w:t xml:space="preserve"> </w:t>
      </w:r>
      <w:r w:rsidR="00036615">
        <w:rPr>
          <w:rFonts w:asciiTheme="minorHAnsi" w:hAnsiTheme="minorHAnsi"/>
          <w:b/>
          <w:bCs/>
          <w:sz w:val="22"/>
          <w:szCs w:val="22"/>
        </w:rPr>
        <w:t>Účetní závěrka 2017</w:t>
      </w:r>
      <w:r w:rsidR="00036615"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6615">
        <w:rPr>
          <w:rFonts w:asciiTheme="minorHAnsi" w:hAnsiTheme="minorHAnsi"/>
          <w:b/>
          <w:bCs/>
          <w:sz w:val="22"/>
          <w:szCs w:val="22"/>
        </w:rPr>
        <w:tab/>
      </w:r>
    </w:p>
    <w:p w:rsidR="00036615" w:rsidRPr="00BD2573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4554A7">
        <w:rPr>
          <w:rFonts w:asciiTheme="minorHAnsi" w:hAnsiTheme="minorHAnsi"/>
          <w:sz w:val="22"/>
          <w:szCs w:val="22"/>
          <w:u w:val="single"/>
        </w:rPr>
        <w:t>5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4554A7"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036615" w:rsidRPr="00270C6B" w:rsidRDefault="00036615" w:rsidP="00036615">
      <w:pPr>
        <w:pStyle w:val="Default"/>
        <w:ind w:firstLine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Zastupitelstvo obce schvaluje účetní závěrku a rok 201</w:t>
      </w:r>
      <w:r w:rsidR="004554A7">
        <w:rPr>
          <w:rFonts w:asciiTheme="minorHAnsi" w:hAnsiTheme="minorHAnsi"/>
          <w:bCs/>
          <w:sz w:val="22"/>
          <w:szCs w:val="22"/>
        </w:rPr>
        <w:t>8</w:t>
      </w:r>
      <w:r>
        <w:rPr>
          <w:rFonts w:asciiTheme="minorHAnsi" w:hAnsiTheme="minorHAnsi"/>
          <w:bCs/>
          <w:sz w:val="22"/>
          <w:szCs w:val="22"/>
        </w:rPr>
        <w:t xml:space="preserve">. </w:t>
      </w:r>
    </w:p>
    <w:p w:rsidR="00036615" w:rsidRDefault="00036615" w:rsidP="00036615">
      <w:pPr>
        <w:pStyle w:val="Default"/>
        <w:ind w:firstLine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4554A7">
        <w:rPr>
          <w:rFonts w:asciiTheme="minorHAnsi" w:hAnsiTheme="minorHAnsi"/>
          <w:sz w:val="22"/>
          <w:szCs w:val="22"/>
        </w:rPr>
        <w:t>7</w:t>
      </w:r>
      <w:r w:rsidRPr="00BD2573">
        <w:rPr>
          <w:rFonts w:asciiTheme="minorHAnsi" w:hAnsiTheme="minorHAnsi"/>
          <w:sz w:val="22"/>
          <w:szCs w:val="22"/>
        </w:rPr>
        <w:t>, Proti: 0, Zdržel se: 0</w:t>
      </w:r>
    </w:p>
    <w:p w:rsidR="004554A7" w:rsidRDefault="004554A7" w:rsidP="004554A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4554A7" w:rsidRPr="00294E15" w:rsidRDefault="004554A7" w:rsidP="004554A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7. </w:t>
      </w:r>
      <w:r w:rsidRPr="00BD2573">
        <w:rPr>
          <w:rFonts w:asciiTheme="minorHAnsi" w:hAnsiTheme="minorHAnsi"/>
          <w:b/>
          <w:bCs/>
          <w:sz w:val="22"/>
          <w:szCs w:val="22"/>
        </w:rPr>
        <w:t>Rozpočet na rok 201</w:t>
      </w:r>
      <w:r>
        <w:rPr>
          <w:rFonts w:asciiTheme="minorHAnsi" w:hAnsiTheme="minorHAnsi"/>
          <w:b/>
          <w:bCs/>
          <w:sz w:val="22"/>
          <w:szCs w:val="22"/>
        </w:rPr>
        <w:t>9</w:t>
      </w:r>
    </w:p>
    <w:p w:rsidR="004554A7" w:rsidRPr="00BD2573" w:rsidRDefault="004554A7" w:rsidP="004554A7">
      <w:pPr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Rozpočet je navržen jako </w:t>
      </w:r>
      <w:r>
        <w:rPr>
          <w:rFonts w:asciiTheme="minorHAnsi" w:hAnsiTheme="minorHAnsi"/>
          <w:sz w:val="22"/>
          <w:szCs w:val="22"/>
        </w:rPr>
        <w:t>schodkový, financování bude zajištěno zůstatkem hospodaření minulých let.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4554A7" w:rsidRPr="00BD2573" w:rsidRDefault="004554A7" w:rsidP="004554A7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>
        <w:rPr>
          <w:rFonts w:asciiTheme="minorHAnsi" w:hAnsiTheme="minorHAnsi"/>
          <w:sz w:val="22"/>
          <w:szCs w:val="22"/>
          <w:u w:val="single"/>
        </w:rPr>
        <w:t>6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4554A7" w:rsidRPr="00BD2573" w:rsidRDefault="004554A7" w:rsidP="004554A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Zastupitelstvo obce schvaluje navržený rozpočet na rok 201</w:t>
      </w:r>
      <w:r>
        <w:rPr>
          <w:rFonts w:asciiTheme="minorHAnsi" w:hAnsiTheme="minorHAnsi"/>
          <w:sz w:val="22"/>
          <w:szCs w:val="22"/>
        </w:rPr>
        <w:t>9 jako schodkový</w:t>
      </w:r>
      <w:r w:rsidRPr="00BD257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výši příjmů 4.587.052,- Kč, výdajů </w:t>
      </w:r>
      <w:r w:rsidR="00F75FAC">
        <w:rPr>
          <w:rFonts w:asciiTheme="minorHAnsi" w:hAnsiTheme="minorHAnsi"/>
          <w:sz w:val="22"/>
          <w:szCs w:val="22"/>
        </w:rPr>
        <w:t>8.5</w:t>
      </w:r>
      <w:r>
        <w:rPr>
          <w:rFonts w:asciiTheme="minorHAnsi" w:hAnsiTheme="minorHAnsi"/>
          <w:sz w:val="22"/>
          <w:szCs w:val="22"/>
        </w:rPr>
        <w:t>11.14</w:t>
      </w:r>
      <w:r w:rsidR="00F75FAC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Kč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financování </w:t>
      </w:r>
      <w:r w:rsidR="00F75FAC">
        <w:rPr>
          <w:rFonts w:asciiTheme="minorHAnsi" w:hAnsiTheme="minorHAnsi"/>
          <w:sz w:val="22"/>
          <w:szCs w:val="22"/>
        </w:rPr>
        <w:t>3.924.093</w:t>
      </w:r>
      <w:r>
        <w:rPr>
          <w:rFonts w:asciiTheme="minorHAnsi" w:hAnsiTheme="minorHAnsi"/>
          <w:sz w:val="22"/>
          <w:szCs w:val="22"/>
        </w:rPr>
        <w:t xml:space="preserve"> Kč, </w:t>
      </w:r>
      <w:r w:rsidRPr="00BD2573">
        <w:rPr>
          <w:rFonts w:asciiTheme="minorHAnsi" w:hAnsiTheme="minorHAnsi"/>
          <w:sz w:val="22"/>
          <w:szCs w:val="22"/>
        </w:rPr>
        <w:t>tak jak je uvedeno v příloze č.</w:t>
      </w:r>
      <w:r>
        <w:rPr>
          <w:rFonts w:asciiTheme="minorHAnsi" w:hAnsiTheme="minorHAnsi"/>
          <w:sz w:val="22"/>
          <w:szCs w:val="22"/>
        </w:rPr>
        <w:t> </w:t>
      </w:r>
      <w:r w:rsidRPr="00BD2573">
        <w:rPr>
          <w:rFonts w:asciiTheme="minorHAnsi" w:hAnsiTheme="minorHAnsi"/>
          <w:sz w:val="22"/>
          <w:szCs w:val="22"/>
        </w:rPr>
        <w:t>1 tohoto zápisu.</w:t>
      </w:r>
      <w:r>
        <w:rPr>
          <w:rFonts w:asciiTheme="minorHAnsi" w:hAnsiTheme="minorHAnsi"/>
          <w:sz w:val="22"/>
          <w:szCs w:val="22"/>
        </w:rPr>
        <w:t xml:space="preserve"> Závaznými ukazateli rozpočtu jsou třídy, dále pak paragrafy.</w:t>
      </w:r>
    </w:p>
    <w:p w:rsidR="004554A7" w:rsidRDefault="004554A7" w:rsidP="004554A7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7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036615" w:rsidRDefault="00036615" w:rsidP="00036615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4554A7" w:rsidP="0003661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="001A5B5E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87439C" w:rsidRPr="00BD2573">
        <w:rPr>
          <w:rFonts w:asciiTheme="minorHAnsi" w:hAnsiTheme="minorHAnsi"/>
          <w:b/>
          <w:bCs/>
          <w:sz w:val="22"/>
          <w:szCs w:val="22"/>
        </w:rPr>
        <w:t xml:space="preserve">Různé </w:t>
      </w:r>
    </w:p>
    <w:p w:rsidR="0087439C" w:rsidRPr="003D534B" w:rsidRDefault="008C67D6" w:rsidP="007D6504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Dar ZŠ a MŠ Všestary</w:t>
      </w:r>
    </w:p>
    <w:p w:rsidR="003D534B" w:rsidRDefault="008C67D6" w:rsidP="003D534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MŠ Všestary požádala zastupitelstvo obce o poskytnutí daru na pořízení interaktivní tabule pro předškolní děti, aby mohla být vedena příprava žáků v souladu s aktuálními technologiemi a trendy vzdělávání. </w:t>
      </w:r>
    </w:p>
    <w:p w:rsidR="007D6504" w:rsidRPr="00BD2573" w:rsidRDefault="008509B0" w:rsidP="007D6504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8C67D6">
        <w:rPr>
          <w:rFonts w:asciiTheme="minorHAnsi" w:hAnsiTheme="minorHAnsi"/>
          <w:sz w:val="22"/>
          <w:szCs w:val="22"/>
          <w:u w:val="single"/>
        </w:rPr>
        <w:t>7</w:t>
      </w:r>
      <w:r>
        <w:rPr>
          <w:rFonts w:asciiTheme="minorHAnsi" w:hAnsiTheme="minorHAnsi"/>
          <w:sz w:val="22"/>
          <w:szCs w:val="22"/>
          <w:u w:val="single"/>
        </w:rPr>
        <w:t>/</w:t>
      </w:r>
      <w:r w:rsidR="007D6504" w:rsidRPr="00BD2573">
        <w:rPr>
          <w:rFonts w:asciiTheme="minorHAnsi" w:hAnsiTheme="minorHAnsi"/>
          <w:sz w:val="22"/>
          <w:szCs w:val="22"/>
          <w:u w:val="single"/>
        </w:rPr>
        <w:t>201</w:t>
      </w:r>
      <w:r w:rsidR="008C67D6">
        <w:rPr>
          <w:rFonts w:asciiTheme="minorHAnsi" w:hAnsiTheme="minorHAnsi"/>
          <w:sz w:val="22"/>
          <w:szCs w:val="22"/>
          <w:u w:val="single"/>
        </w:rPr>
        <w:t>9</w:t>
      </w:r>
      <w:r w:rsidR="007D6504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7D6504" w:rsidRPr="00BD2573" w:rsidRDefault="003D534B" w:rsidP="007D6504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</w:t>
      </w:r>
      <w:r w:rsidR="007D6504" w:rsidRPr="00BD2573">
        <w:rPr>
          <w:rFonts w:asciiTheme="minorHAnsi" w:hAnsiTheme="minorHAnsi"/>
          <w:sz w:val="22"/>
          <w:szCs w:val="22"/>
        </w:rPr>
        <w:t xml:space="preserve">schvaluje </w:t>
      </w:r>
      <w:r w:rsidR="008C67D6">
        <w:rPr>
          <w:rFonts w:asciiTheme="minorHAnsi" w:hAnsiTheme="minorHAnsi"/>
          <w:sz w:val="22"/>
          <w:szCs w:val="22"/>
        </w:rPr>
        <w:t xml:space="preserve">dar ve výši 30.000,- Kč pro ZŠ a MŠ Všestary.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E69B8" w:rsidRDefault="007D6504" w:rsidP="007D6504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4514A4">
        <w:rPr>
          <w:rFonts w:asciiTheme="minorHAnsi" w:hAnsiTheme="minorHAnsi"/>
          <w:sz w:val="22"/>
          <w:szCs w:val="22"/>
        </w:rPr>
        <w:t>6</w:t>
      </w:r>
      <w:r w:rsidRPr="00BD2573">
        <w:rPr>
          <w:rFonts w:asciiTheme="minorHAnsi" w:hAnsiTheme="minorHAnsi"/>
          <w:sz w:val="22"/>
          <w:szCs w:val="22"/>
        </w:rPr>
        <w:t>, Proti:</w:t>
      </w:r>
      <w:r w:rsidR="004514A4">
        <w:rPr>
          <w:rFonts w:asciiTheme="minorHAnsi" w:hAnsiTheme="minorHAnsi"/>
          <w:sz w:val="22"/>
          <w:szCs w:val="22"/>
        </w:rPr>
        <w:t xml:space="preserve"> 1</w:t>
      </w:r>
      <w:r w:rsidRPr="00BD2573">
        <w:rPr>
          <w:rFonts w:asciiTheme="minorHAnsi" w:hAnsiTheme="minorHAnsi"/>
          <w:sz w:val="22"/>
          <w:szCs w:val="22"/>
        </w:rPr>
        <w:t xml:space="preserve"> Zdržel se:</w:t>
      </w:r>
      <w:r w:rsidR="004514A4">
        <w:rPr>
          <w:rFonts w:asciiTheme="minorHAnsi" w:hAnsiTheme="minorHAnsi"/>
          <w:sz w:val="22"/>
          <w:szCs w:val="22"/>
        </w:rPr>
        <w:t xml:space="preserve"> 0</w:t>
      </w:r>
    </w:p>
    <w:p w:rsidR="00841C9B" w:rsidRPr="006A5960" w:rsidRDefault="00841C9B" w:rsidP="00841C9B">
      <w:pPr>
        <w:pStyle w:val="Default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 w:rsidRPr="006A5960">
        <w:rPr>
          <w:rFonts w:asciiTheme="minorHAnsi" w:hAnsiTheme="minorHAnsi"/>
          <w:b/>
          <w:sz w:val="22"/>
          <w:szCs w:val="22"/>
        </w:rPr>
        <w:t>Smlouva o výpůjčce – akce chodníky II. etapa</w:t>
      </w:r>
    </w:p>
    <w:p w:rsidR="00841C9B" w:rsidRDefault="00841C9B" w:rsidP="00841C9B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souvislosti s realizací investiční akce Světí chodníky II. etapa, je třeba uzavřít smlouvu o výpůjčce se Správou silnic Královéhradeckého Kraje na </w:t>
      </w:r>
      <w:proofErr w:type="gramStart"/>
      <w:r>
        <w:rPr>
          <w:rFonts w:asciiTheme="minorHAnsi" w:hAnsiTheme="minorHAnsi"/>
          <w:sz w:val="22"/>
          <w:szCs w:val="22"/>
        </w:rPr>
        <w:t>pozemky na</w:t>
      </w:r>
      <w:proofErr w:type="gramEnd"/>
      <w:r>
        <w:rPr>
          <w:rFonts w:asciiTheme="minorHAnsi" w:hAnsiTheme="minorHAnsi"/>
          <w:sz w:val="22"/>
          <w:szCs w:val="22"/>
        </w:rPr>
        <w:t xml:space="preserve"> nichž je stávající komunikace (č. 387/1 a 421/1), která bude dotčena stavbou chodníků a souvisejícím odvodněním komunikace.</w:t>
      </w:r>
    </w:p>
    <w:p w:rsidR="00841C9B" w:rsidRPr="00BD2573" w:rsidRDefault="00841C9B" w:rsidP="00841C9B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8/</w:t>
      </w:r>
      <w:r w:rsidRPr="00BD2573">
        <w:rPr>
          <w:rFonts w:asciiTheme="minorHAnsi" w:hAnsiTheme="minorHAnsi"/>
          <w:sz w:val="22"/>
          <w:szCs w:val="22"/>
          <w:u w:val="single"/>
        </w:rPr>
        <w:t>201</w:t>
      </w:r>
      <w:r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41C9B" w:rsidRPr="00BD2573" w:rsidRDefault="00841C9B" w:rsidP="00841C9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schvaluje uzavření výše uvedené smlouvy o výpůjčce se Správou silnic Královéhradeckého kraje a ukládá starostce zajistit příslušné administrativní kroky k jejímu uzavření.  </w:t>
      </w:r>
    </w:p>
    <w:p w:rsidR="00841C9B" w:rsidRDefault="00841C9B" w:rsidP="00841C9B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7</w:t>
      </w:r>
      <w:r w:rsidRPr="00BD2573">
        <w:rPr>
          <w:rFonts w:asciiTheme="minorHAnsi" w:hAnsiTheme="minorHAnsi"/>
          <w:sz w:val="22"/>
          <w:szCs w:val="22"/>
        </w:rPr>
        <w:t>, Proti:</w:t>
      </w:r>
      <w:r>
        <w:rPr>
          <w:rFonts w:asciiTheme="minorHAnsi" w:hAnsiTheme="minorHAnsi"/>
          <w:sz w:val="22"/>
          <w:szCs w:val="22"/>
        </w:rPr>
        <w:t xml:space="preserve"> 0</w:t>
      </w:r>
      <w:r w:rsidRPr="00BD2573">
        <w:rPr>
          <w:rFonts w:asciiTheme="minorHAnsi" w:hAnsiTheme="minorHAnsi"/>
          <w:sz w:val="22"/>
          <w:szCs w:val="22"/>
        </w:rPr>
        <w:t xml:space="preserve"> Zdržel se:</w:t>
      </w:r>
      <w:r>
        <w:rPr>
          <w:rFonts w:asciiTheme="minorHAnsi" w:hAnsiTheme="minorHAnsi"/>
          <w:sz w:val="22"/>
          <w:szCs w:val="22"/>
        </w:rPr>
        <w:t xml:space="preserve"> 0</w:t>
      </w:r>
    </w:p>
    <w:p w:rsidR="006A5960" w:rsidRPr="006A5960" w:rsidRDefault="006A5960" w:rsidP="00335710">
      <w:pPr>
        <w:pStyle w:val="Default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 w:rsidRPr="006A5960">
        <w:rPr>
          <w:rFonts w:asciiTheme="minorHAnsi" w:hAnsiTheme="minorHAnsi"/>
          <w:b/>
          <w:sz w:val="22"/>
          <w:szCs w:val="22"/>
        </w:rPr>
        <w:t>Souhlas s uzavřením pracovně-právního vztahu</w:t>
      </w:r>
    </w:p>
    <w:p w:rsidR="00335710" w:rsidRDefault="00335710" w:rsidP="006A5960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projednalo účast starostky ve volební komisi. </w:t>
      </w:r>
    </w:p>
    <w:p w:rsidR="00335710" w:rsidRPr="00335710" w:rsidRDefault="00335710" w:rsidP="00335710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  <w:r w:rsidRPr="00335710">
        <w:rPr>
          <w:rFonts w:asciiTheme="minorHAnsi" w:hAnsiTheme="minorHAnsi"/>
          <w:sz w:val="22"/>
          <w:szCs w:val="22"/>
          <w:u w:val="single"/>
        </w:rPr>
        <w:t>Usnesení ZOS 9/2019</w:t>
      </w:r>
    </w:p>
    <w:p w:rsidR="006A5960" w:rsidRDefault="00335710" w:rsidP="00335710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</w:t>
      </w:r>
      <w:proofErr w:type="gramStart"/>
      <w:r>
        <w:rPr>
          <w:rFonts w:asciiTheme="minorHAnsi" w:hAnsiTheme="minorHAnsi"/>
          <w:sz w:val="22"/>
          <w:szCs w:val="22"/>
        </w:rPr>
        <w:t>vyslovuje</w:t>
      </w:r>
      <w:proofErr w:type="gramEnd"/>
      <w:r>
        <w:rPr>
          <w:rFonts w:asciiTheme="minorHAnsi" w:hAnsiTheme="minorHAnsi"/>
          <w:sz w:val="22"/>
          <w:szCs w:val="22"/>
        </w:rPr>
        <w:t xml:space="preserve"> souhlas s uzavřením pracovně-právního vztahu</w:t>
      </w:r>
      <w:r w:rsidR="006A5960">
        <w:rPr>
          <w:rFonts w:asciiTheme="minorHAnsi" w:hAnsiTheme="minorHAnsi"/>
          <w:sz w:val="22"/>
          <w:szCs w:val="22"/>
        </w:rPr>
        <w:t xml:space="preserve"> Martiny </w:t>
      </w:r>
      <w:proofErr w:type="spellStart"/>
      <w:r w:rsidR="006A5960">
        <w:rPr>
          <w:rFonts w:asciiTheme="minorHAnsi" w:hAnsiTheme="minorHAnsi"/>
          <w:sz w:val="22"/>
          <w:szCs w:val="22"/>
        </w:rPr>
        <w:t>Salákové</w:t>
      </w:r>
      <w:proofErr w:type="spellEnd"/>
      <w:r w:rsidR="006A5960">
        <w:rPr>
          <w:rFonts w:asciiTheme="minorHAnsi" w:hAnsiTheme="minorHAnsi"/>
          <w:sz w:val="22"/>
          <w:szCs w:val="22"/>
        </w:rPr>
        <w:t xml:space="preserve"> Šafkové</w:t>
      </w:r>
      <w:r>
        <w:rPr>
          <w:rFonts w:asciiTheme="minorHAnsi" w:hAnsiTheme="minorHAnsi"/>
          <w:sz w:val="22"/>
          <w:szCs w:val="22"/>
        </w:rPr>
        <w:t xml:space="preserve"> s obcí související s výkonem člena volební komise pro budoucí konané volby ve volebním okrsku </w:t>
      </w:r>
      <w:proofErr w:type="gramStart"/>
      <w:r>
        <w:rPr>
          <w:rFonts w:asciiTheme="minorHAnsi" w:hAnsiTheme="minorHAnsi"/>
          <w:sz w:val="22"/>
          <w:szCs w:val="22"/>
        </w:rPr>
        <w:t>Světí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</w:p>
    <w:p w:rsidR="00882AF2" w:rsidRDefault="006A5960" w:rsidP="00335710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7 Proti: 0 Zdržel se: 0</w:t>
      </w:r>
      <w:r w:rsidR="00335710">
        <w:rPr>
          <w:rFonts w:asciiTheme="minorHAnsi" w:hAnsiTheme="minorHAnsi"/>
          <w:sz w:val="22"/>
          <w:szCs w:val="22"/>
        </w:rPr>
        <w:tab/>
      </w:r>
    </w:p>
    <w:p w:rsidR="00335710" w:rsidRDefault="00335710" w:rsidP="007D6504">
      <w:pPr>
        <w:rPr>
          <w:rFonts w:asciiTheme="minorHAnsi" w:hAnsiTheme="minorHAnsi"/>
          <w:sz w:val="22"/>
          <w:szCs w:val="22"/>
        </w:rPr>
      </w:pPr>
    </w:p>
    <w:p w:rsidR="007D6504" w:rsidRPr="00BD2573" w:rsidRDefault="003D534B" w:rsidP="00004F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 w:rsidRPr="003D534B">
        <w:rPr>
          <w:rFonts w:asciiTheme="minorHAnsi" w:hAnsiTheme="minorHAnsi"/>
          <w:b/>
          <w:sz w:val="22"/>
          <w:szCs w:val="22"/>
        </w:rPr>
        <w:t>Diskuze</w:t>
      </w:r>
    </w:p>
    <w:p w:rsidR="00435D6F" w:rsidRPr="00882AF2" w:rsidRDefault="00435D6F" w:rsidP="00004F9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882AF2">
        <w:rPr>
          <w:rFonts w:asciiTheme="minorHAnsi" w:hAnsiTheme="minorHAnsi" w:cstheme="minorHAnsi"/>
          <w:u w:val="single"/>
        </w:rPr>
        <w:t>Informace z obce</w:t>
      </w:r>
    </w:p>
    <w:p w:rsidR="004514A4" w:rsidRPr="00882AF2" w:rsidRDefault="004514A4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Chodníky II. etapa - po dokončení výběrového řízení bude akce zahájena pravděpodobně v květnu 2019. Budou následovat další kroky ze strany zhotovitele. </w:t>
      </w:r>
      <w:r w:rsidR="00D6205E" w:rsidRPr="00882AF2">
        <w:rPr>
          <w:rFonts w:asciiTheme="minorHAnsi" w:hAnsiTheme="minorHAnsi" w:cstheme="minorHAnsi"/>
        </w:rPr>
        <w:t>S</w:t>
      </w:r>
      <w:r w:rsidRPr="00882AF2">
        <w:rPr>
          <w:rFonts w:asciiTheme="minorHAnsi" w:hAnsiTheme="minorHAnsi" w:cstheme="minorHAnsi"/>
        </w:rPr>
        <w:t>tavební povolení je platné</w:t>
      </w:r>
      <w:r w:rsidR="00D6205E" w:rsidRPr="00882AF2">
        <w:rPr>
          <w:rFonts w:asciiTheme="minorHAnsi" w:hAnsiTheme="minorHAnsi" w:cstheme="minorHAnsi"/>
        </w:rPr>
        <w:t xml:space="preserve"> 2 roky</w:t>
      </w:r>
      <w:r w:rsidRPr="00882AF2">
        <w:rPr>
          <w:rFonts w:asciiTheme="minorHAnsi" w:hAnsiTheme="minorHAnsi" w:cstheme="minorHAnsi"/>
        </w:rPr>
        <w:t>.</w:t>
      </w:r>
    </w:p>
    <w:p w:rsidR="004514A4" w:rsidRPr="00882AF2" w:rsidRDefault="004514A4" w:rsidP="009B2A5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lastRenderedPageBreak/>
        <w:t xml:space="preserve">Dálnice D11 – </w:t>
      </w:r>
      <w:r w:rsidR="00D6205E" w:rsidRPr="00882AF2">
        <w:rPr>
          <w:rFonts w:asciiTheme="minorHAnsi" w:hAnsiTheme="minorHAnsi" w:cstheme="minorHAnsi"/>
        </w:rPr>
        <w:t xml:space="preserve">P. Středa se zúčastnil jednání </w:t>
      </w:r>
      <w:r w:rsidRPr="00882AF2">
        <w:rPr>
          <w:rFonts w:asciiTheme="minorHAnsi" w:hAnsiTheme="minorHAnsi" w:cstheme="minorHAnsi"/>
        </w:rPr>
        <w:t>s</w:t>
      </w:r>
      <w:r w:rsidR="00D6205E" w:rsidRPr="00882AF2">
        <w:rPr>
          <w:rFonts w:asciiTheme="minorHAnsi" w:hAnsiTheme="minorHAnsi" w:cstheme="minorHAnsi"/>
        </w:rPr>
        <w:t xml:space="preserve"> náměstkem</w:t>
      </w:r>
      <w:r w:rsidRPr="00882AF2">
        <w:rPr>
          <w:rFonts w:asciiTheme="minorHAnsi" w:hAnsiTheme="minorHAnsi" w:cstheme="minorHAnsi"/>
        </w:rPr>
        <w:t> primátor</w:t>
      </w:r>
      <w:r w:rsidR="00F364CE">
        <w:rPr>
          <w:rFonts w:asciiTheme="minorHAnsi" w:hAnsiTheme="minorHAnsi" w:cstheme="minorHAnsi"/>
        </w:rPr>
        <w:t xml:space="preserve">a, zástupcem ŘSD, a vedoucím odboru hlavního architekta </w:t>
      </w:r>
      <w:r w:rsidRPr="00882AF2">
        <w:rPr>
          <w:rFonts w:asciiTheme="minorHAnsi" w:hAnsiTheme="minorHAnsi" w:cstheme="minorHAnsi"/>
        </w:rPr>
        <w:t xml:space="preserve">Magistrátu HK – vznesen dotaz ze strany obce na ověření </w:t>
      </w:r>
      <w:r w:rsidR="00D6205E" w:rsidRPr="00882AF2">
        <w:rPr>
          <w:rFonts w:asciiTheme="minorHAnsi" w:hAnsiTheme="minorHAnsi" w:cstheme="minorHAnsi"/>
        </w:rPr>
        <w:t>hlukové studie na území naší obce</w:t>
      </w:r>
      <w:r w:rsidRPr="00882AF2">
        <w:rPr>
          <w:rFonts w:asciiTheme="minorHAnsi" w:hAnsiTheme="minorHAnsi" w:cstheme="minorHAnsi"/>
        </w:rPr>
        <w:t xml:space="preserve"> a dalších </w:t>
      </w:r>
      <w:r w:rsidR="00D6205E" w:rsidRPr="00882AF2">
        <w:rPr>
          <w:rFonts w:asciiTheme="minorHAnsi" w:hAnsiTheme="minorHAnsi" w:cstheme="minorHAnsi"/>
        </w:rPr>
        <w:t>lokalit,</w:t>
      </w:r>
      <w:r w:rsidRPr="00882AF2">
        <w:rPr>
          <w:rFonts w:asciiTheme="minorHAnsi" w:hAnsiTheme="minorHAnsi" w:cstheme="minorHAnsi"/>
        </w:rPr>
        <w:t xml:space="preserve"> které byly v původní zprávě opomíjené. ŘSD je urgováno, aby </w:t>
      </w:r>
      <w:r w:rsidR="00FF7D4A">
        <w:rPr>
          <w:rFonts w:asciiTheme="minorHAnsi" w:hAnsiTheme="minorHAnsi" w:cstheme="minorHAnsi"/>
        </w:rPr>
        <w:t>obec Světí zařadilo do studie, která počítá s nárůstem dopravy v </w:t>
      </w:r>
      <w:r w:rsidR="00004F91">
        <w:rPr>
          <w:rFonts w:asciiTheme="minorHAnsi" w:hAnsiTheme="minorHAnsi" w:cstheme="minorHAnsi"/>
        </w:rPr>
        <w:t>roce 2040. V této studii by měly</w:t>
      </w:r>
      <w:r w:rsidR="00FF7D4A">
        <w:rPr>
          <w:rFonts w:asciiTheme="minorHAnsi" w:hAnsiTheme="minorHAnsi" w:cstheme="minorHAnsi"/>
        </w:rPr>
        <w:t xml:space="preserve"> být</w:t>
      </w:r>
      <w:r w:rsidRPr="00882AF2">
        <w:rPr>
          <w:rFonts w:asciiTheme="minorHAnsi" w:hAnsiTheme="minorHAnsi" w:cstheme="minorHAnsi"/>
        </w:rPr>
        <w:t xml:space="preserve"> </w:t>
      </w:r>
      <w:r w:rsidR="00D6205E" w:rsidRPr="00882AF2">
        <w:rPr>
          <w:rFonts w:asciiTheme="minorHAnsi" w:hAnsiTheme="minorHAnsi" w:cstheme="minorHAnsi"/>
        </w:rPr>
        <w:t>zohledněny požadavky dotčených obydlených oblastí</w:t>
      </w:r>
      <w:r w:rsidRPr="00882AF2">
        <w:rPr>
          <w:rFonts w:asciiTheme="minorHAnsi" w:hAnsiTheme="minorHAnsi" w:cstheme="minorHAnsi"/>
        </w:rPr>
        <w:t>. Dle hlukových map</w:t>
      </w:r>
      <w:r w:rsidR="00F364CE">
        <w:rPr>
          <w:rFonts w:asciiTheme="minorHAnsi" w:hAnsiTheme="minorHAnsi" w:cstheme="minorHAnsi"/>
        </w:rPr>
        <w:t xml:space="preserve"> a oponentní hlukové studie </w:t>
      </w:r>
      <w:r w:rsidR="00D6205E" w:rsidRPr="00882AF2">
        <w:rPr>
          <w:rFonts w:asciiTheme="minorHAnsi" w:hAnsiTheme="minorHAnsi" w:cstheme="minorHAnsi"/>
        </w:rPr>
        <w:t>se</w:t>
      </w:r>
      <w:r w:rsidRPr="00882AF2">
        <w:rPr>
          <w:rFonts w:asciiTheme="minorHAnsi" w:hAnsiTheme="minorHAnsi" w:cstheme="minorHAnsi"/>
        </w:rPr>
        <w:t xml:space="preserve"> u Bártových </w:t>
      </w:r>
      <w:r w:rsidR="00D6205E" w:rsidRPr="00882AF2">
        <w:rPr>
          <w:rFonts w:asciiTheme="minorHAnsi" w:hAnsiTheme="minorHAnsi" w:cstheme="minorHAnsi"/>
        </w:rPr>
        <w:t xml:space="preserve">předpokládá </w:t>
      </w:r>
      <w:r w:rsidRPr="00882AF2">
        <w:rPr>
          <w:rFonts w:asciiTheme="minorHAnsi" w:hAnsiTheme="minorHAnsi" w:cstheme="minorHAnsi"/>
        </w:rPr>
        <w:t xml:space="preserve">vyšší hlučnost, než </w:t>
      </w:r>
      <w:r w:rsidR="00F364CE">
        <w:rPr>
          <w:rFonts w:asciiTheme="minorHAnsi" w:hAnsiTheme="minorHAnsi" w:cstheme="minorHAnsi"/>
        </w:rPr>
        <w:t xml:space="preserve">byla vypočítána </w:t>
      </w:r>
      <w:r w:rsidRPr="00882AF2">
        <w:rPr>
          <w:rFonts w:asciiTheme="minorHAnsi" w:hAnsiTheme="minorHAnsi" w:cstheme="minorHAnsi"/>
        </w:rPr>
        <w:t xml:space="preserve">v původní </w:t>
      </w:r>
      <w:r w:rsidR="00D6205E" w:rsidRPr="00882AF2">
        <w:rPr>
          <w:rFonts w:asciiTheme="minorHAnsi" w:hAnsiTheme="minorHAnsi" w:cstheme="minorHAnsi"/>
        </w:rPr>
        <w:t>studii</w:t>
      </w:r>
      <w:r w:rsidR="00F364CE">
        <w:rPr>
          <w:rFonts w:asciiTheme="minorHAnsi" w:hAnsiTheme="minorHAnsi" w:cstheme="minorHAnsi"/>
        </w:rPr>
        <w:t>, kterou disponuje ŘSD a dokladem pro stavební povolení. Hluková opatření se v této lokalitě zdají nedostatečná a obec požaduje přezkum tak jak bylo ujednáno na pracovních jednáních MMHK  v roce 2017-2018.</w:t>
      </w:r>
    </w:p>
    <w:p w:rsidR="004514A4" w:rsidRPr="00FF7D4A" w:rsidRDefault="00FF7D4A" w:rsidP="00A6180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F7D4A">
        <w:rPr>
          <w:rFonts w:asciiTheme="minorHAnsi" w:hAnsiTheme="minorHAnsi" w:cstheme="minorHAnsi"/>
        </w:rPr>
        <w:t xml:space="preserve">Obec nechala zhotovit informační </w:t>
      </w:r>
      <w:r w:rsidR="00D6205E" w:rsidRPr="00FF7D4A">
        <w:rPr>
          <w:rFonts w:asciiTheme="minorHAnsi" w:hAnsiTheme="minorHAnsi" w:cstheme="minorHAnsi"/>
        </w:rPr>
        <w:t>tabule na polní cestu u Holečkových, aby nedocházelo k průjezdu nákladních vozidel ke stavbě dálnice</w:t>
      </w:r>
      <w:r w:rsidRPr="00FF7D4A">
        <w:rPr>
          <w:rFonts w:asciiTheme="minorHAnsi" w:hAnsiTheme="minorHAnsi" w:cstheme="minorHAnsi"/>
        </w:rPr>
        <w:t>.</w:t>
      </w:r>
      <w:r w:rsidR="00D6205E" w:rsidRPr="00FF7D4A">
        <w:rPr>
          <w:rFonts w:asciiTheme="minorHAnsi" w:hAnsiTheme="minorHAnsi" w:cstheme="minorHAnsi"/>
        </w:rPr>
        <w:t xml:space="preserve"> </w:t>
      </w:r>
    </w:p>
    <w:p w:rsidR="004514A4" w:rsidRPr="00882AF2" w:rsidRDefault="00D6205E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Veřejné projednání územního plánu proběhne koncem dubna, termín bude zveřejněn na webových stránkách obce a ve vývěsce, bude zde zřejmě vznesena připomínka pana </w:t>
      </w:r>
      <w:r w:rsidR="00F75FAC">
        <w:rPr>
          <w:rFonts w:asciiTheme="minorHAnsi" w:hAnsiTheme="minorHAnsi" w:cstheme="minorHAnsi"/>
        </w:rPr>
        <w:t xml:space="preserve">Ing. </w:t>
      </w:r>
      <w:r w:rsidRPr="00882AF2">
        <w:rPr>
          <w:rFonts w:asciiTheme="minorHAnsi" w:hAnsiTheme="minorHAnsi" w:cstheme="minorHAnsi"/>
        </w:rPr>
        <w:t>Horáka a požadavek na úpravu</w:t>
      </w:r>
      <w:r w:rsidR="004514A4" w:rsidRPr="00882AF2">
        <w:rPr>
          <w:rFonts w:asciiTheme="minorHAnsi" w:hAnsiTheme="minorHAnsi" w:cstheme="minorHAnsi"/>
        </w:rPr>
        <w:t>.</w:t>
      </w:r>
    </w:p>
    <w:p w:rsidR="004514A4" w:rsidRPr="00882AF2" w:rsidRDefault="004514A4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Dotace na domek na hřišti, nebyla pro letošní rok </w:t>
      </w:r>
      <w:r w:rsidR="00F75FAC">
        <w:rPr>
          <w:rFonts w:asciiTheme="minorHAnsi" w:hAnsiTheme="minorHAnsi" w:cstheme="minorHAnsi"/>
        </w:rPr>
        <w:t>získána</w:t>
      </w:r>
      <w:r w:rsidRPr="00882AF2">
        <w:rPr>
          <w:rFonts w:asciiTheme="minorHAnsi" w:hAnsiTheme="minorHAnsi" w:cstheme="minorHAnsi"/>
        </w:rPr>
        <w:t xml:space="preserve">. Vzhledem k nákladným investičním akcím obce plánovaných na tento rok, bude žádost znovu podána </w:t>
      </w:r>
      <w:r w:rsidR="00D6205E" w:rsidRPr="00882AF2">
        <w:rPr>
          <w:rFonts w:asciiTheme="minorHAnsi" w:hAnsiTheme="minorHAnsi" w:cstheme="minorHAnsi"/>
        </w:rPr>
        <w:t>na podzim</w:t>
      </w:r>
      <w:r w:rsidR="00FF7D4A">
        <w:rPr>
          <w:rFonts w:asciiTheme="minorHAnsi" w:hAnsiTheme="minorHAnsi" w:cstheme="minorHAnsi"/>
        </w:rPr>
        <w:t xml:space="preserve"> roku 2019</w:t>
      </w:r>
      <w:r w:rsidR="00D6205E" w:rsidRPr="00882AF2">
        <w:rPr>
          <w:rFonts w:asciiTheme="minorHAnsi" w:hAnsiTheme="minorHAnsi" w:cstheme="minorHAnsi"/>
        </w:rPr>
        <w:t xml:space="preserve">, </w:t>
      </w:r>
      <w:r w:rsidR="00FF7D4A">
        <w:rPr>
          <w:rFonts w:asciiTheme="minorHAnsi" w:hAnsiTheme="minorHAnsi" w:cstheme="minorHAnsi"/>
        </w:rPr>
        <w:t xml:space="preserve">realizace by v případě úspěchu mohla být v roce </w:t>
      </w:r>
      <w:r w:rsidR="00D6205E" w:rsidRPr="00882AF2">
        <w:rPr>
          <w:rFonts w:asciiTheme="minorHAnsi" w:hAnsiTheme="minorHAnsi" w:cstheme="minorHAnsi"/>
        </w:rPr>
        <w:t>2020</w:t>
      </w:r>
      <w:r w:rsidRPr="00882AF2">
        <w:rPr>
          <w:rFonts w:asciiTheme="minorHAnsi" w:hAnsiTheme="minorHAnsi" w:cstheme="minorHAnsi"/>
        </w:rPr>
        <w:t>.</w:t>
      </w:r>
    </w:p>
    <w:p w:rsidR="004514A4" w:rsidRPr="00882AF2" w:rsidRDefault="004514A4" w:rsidP="00C903D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Oprava silnice</w:t>
      </w:r>
      <w:r w:rsidR="00D6205E" w:rsidRPr="00882AF2">
        <w:rPr>
          <w:rFonts w:asciiTheme="minorHAnsi" w:hAnsiTheme="minorHAnsi" w:cstheme="minorHAnsi"/>
        </w:rPr>
        <w:t xml:space="preserve"> III. třídy</w:t>
      </w:r>
      <w:r w:rsidRPr="00882AF2">
        <w:rPr>
          <w:rFonts w:asciiTheme="minorHAnsi" w:hAnsiTheme="minorHAnsi" w:cstheme="minorHAnsi"/>
        </w:rPr>
        <w:t xml:space="preserve"> kolem kostela – </w:t>
      </w:r>
      <w:r w:rsidR="00FF7D4A">
        <w:rPr>
          <w:rFonts w:asciiTheme="minorHAnsi" w:hAnsiTheme="minorHAnsi" w:cstheme="minorHAnsi"/>
        </w:rPr>
        <w:t xml:space="preserve">P. Středa uvedl, že stále jedná se správou </w:t>
      </w:r>
      <w:r w:rsidR="00D6205E" w:rsidRPr="00882AF2">
        <w:rPr>
          <w:rFonts w:asciiTheme="minorHAnsi" w:hAnsiTheme="minorHAnsi" w:cstheme="minorHAnsi"/>
        </w:rPr>
        <w:t xml:space="preserve">silnic KHK </w:t>
      </w:r>
      <w:r w:rsidR="00FF7D4A">
        <w:rPr>
          <w:rFonts w:asciiTheme="minorHAnsi" w:hAnsiTheme="minorHAnsi" w:cstheme="minorHAnsi"/>
        </w:rPr>
        <w:t>o opravě komunikac</w:t>
      </w:r>
      <w:r w:rsidRPr="00882AF2">
        <w:rPr>
          <w:rFonts w:asciiTheme="minorHAnsi" w:hAnsiTheme="minorHAnsi" w:cstheme="minorHAnsi"/>
        </w:rPr>
        <w:t>e od Tomáškových až ke kadeřnictví u Kulhánkových</w:t>
      </w:r>
      <w:r w:rsidR="00FF7D4A">
        <w:rPr>
          <w:rFonts w:asciiTheme="minorHAnsi" w:hAnsiTheme="minorHAnsi" w:cstheme="minorHAnsi"/>
        </w:rPr>
        <w:t>. P</w:t>
      </w:r>
      <w:r w:rsidR="00D6205E" w:rsidRPr="00882AF2">
        <w:rPr>
          <w:rFonts w:asciiTheme="minorHAnsi" w:hAnsiTheme="minorHAnsi" w:cstheme="minorHAnsi"/>
        </w:rPr>
        <w:t xml:space="preserve">robíhají </w:t>
      </w:r>
      <w:r w:rsidR="00FF7D4A">
        <w:rPr>
          <w:rFonts w:asciiTheme="minorHAnsi" w:hAnsiTheme="minorHAnsi" w:cstheme="minorHAnsi"/>
        </w:rPr>
        <w:t xml:space="preserve">počáteční </w:t>
      </w:r>
      <w:r w:rsidR="00D6205E" w:rsidRPr="00882AF2">
        <w:rPr>
          <w:rFonts w:asciiTheme="minorHAnsi" w:hAnsiTheme="minorHAnsi" w:cstheme="minorHAnsi"/>
        </w:rPr>
        <w:t>projek</w:t>
      </w:r>
      <w:r w:rsidR="00FF7D4A">
        <w:rPr>
          <w:rFonts w:asciiTheme="minorHAnsi" w:hAnsiTheme="minorHAnsi" w:cstheme="minorHAnsi"/>
        </w:rPr>
        <w:t xml:space="preserve">ční a geodetické </w:t>
      </w:r>
      <w:r w:rsidR="00D6205E" w:rsidRPr="00882AF2">
        <w:rPr>
          <w:rFonts w:asciiTheme="minorHAnsi" w:hAnsiTheme="minorHAnsi" w:cstheme="minorHAnsi"/>
        </w:rPr>
        <w:t xml:space="preserve">práce, realizace je plánována pravděpodobně </w:t>
      </w:r>
      <w:r w:rsidR="00F75FAC">
        <w:rPr>
          <w:rFonts w:asciiTheme="minorHAnsi" w:hAnsiTheme="minorHAnsi" w:cstheme="minorHAnsi"/>
        </w:rPr>
        <w:t xml:space="preserve">na </w:t>
      </w:r>
      <w:r w:rsidR="00FF7D4A">
        <w:rPr>
          <w:rFonts w:asciiTheme="minorHAnsi" w:hAnsiTheme="minorHAnsi" w:cstheme="minorHAnsi"/>
        </w:rPr>
        <w:t xml:space="preserve">rok </w:t>
      </w:r>
      <w:r w:rsidR="00D6205E" w:rsidRPr="00882AF2">
        <w:rPr>
          <w:rFonts w:asciiTheme="minorHAnsi" w:hAnsiTheme="minorHAnsi" w:cstheme="minorHAnsi"/>
        </w:rPr>
        <w:t>2020</w:t>
      </w:r>
      <w:r w:rsidR="00FF7D4A">
        <w:rPr>
          <w:rFonts w:asciiTheme="minorHAnsi" w:hAnsiTheme="minorHAnsi" w:cstheme="minorHAnsi"/>
        </w:rPr>
        <w:t xml:space="preserve"> v závislosti na vydaném stavebním povolení</w:t>
      </w:r>
      <w:r w:rsidRPr="00882AF2">
        <w:rPr>
          <w:rFonts w:asciiTheme="minorHAnsi" w:hAnsiTheme="minorHAnsi" w:cstheme="minorHAnsi"/>
        </w:rPr>
        <w:t xml:space="preserve">. </w:t>
      </w:r>
      <w:r w:rsidR="00FF7D4A">
        <w:rPr>
          <w:rFonts w:asciiTheme="minorHAnsi" w:hAnsiTheme="minorHAnsi" w:cstheme="minorHAnsi"/>
        </w:rPr>
        <w:t xml:space="preserve"> </w:t>
      </w:r>
      <w:r w:rsidRPr="00882AF2">
        <w:rPr>
          <w:rFonts w:asciiTheme="minorHAnsi" w:hAnsiTheme="minorHAnsi" w:cstheme="minorHAnsi"/>
        </w:rPr>
        <w:t xml:space="preserve">Příkop u </w:t>
      </w:r>
      <w:r w:rsidR="00235ACB">
        <w:rPr>
          <w:rFonts w:asciiTheme="minorHAnsi" w:hAnsiTheme="minorHAnsi" w:cstheme="minorHAnsi"/>
        </w:rPr>
        <w:t xml:space="preserve">Bednářových </w:t>
      </w:r>
      <w:r w:rsidR="00D6205E" w:rsidRPr="00882AF2">
        <w:rPr>
          <w:rFonts w:asciiTheme="minorHAnsi" w:hAnsiTheme="minorHAnsi" w:cstheme="minorHAnsi"/>
        </w:rPr>
        <w:t>a</w:t>
      </w:r>
      <w:r w:rsidR="00F75FAC">
        <w:rPr>
          <w:rFonts w:asciiTheme="minorHAnsi" w:hAnsiTheme="minorHAnsi" w:cstheme="minorHAnsi"/>
        </w:rPr>
        <w:t xml:space="preserve"> v úseku</w:t>
      </w:r>
      <w:r w:rsidR="00D6205E" w:rsidRPr="00882AF2">
        <w:rPr>
          <w:rFonts w:asciiTheme="minorHAnsi" w:hAnsiTheme="minorHAnsi" w:cstheme="minorHAnsi"/>
        </w:rPr>
        <w:t xml:space="preserve"> od Steinerových k Tomáškovým</w:t>
      </w:r>
      <w:r w:rsidRPr="00882AF2">
        <w:rPr>
          <w:rFonts w:asciiTheme="minorHAnsi" w:hAnsiTheme="minorHAnsi" w:cstheme="minorHAnsi"/>
        </w:rPr>
        <w:t xml:space="preserve"> je plánován </w:t>
      </w:r>
      <w:proofErr w:type="spellStart"/>
      <w:r w:rsidRPr="00882AF2">
        <w:rPr>
          <w:rFonts w:asciiTheme="minorHAnsi" w:hAnsiTheme="minorHAnsi" w:cstheme="minorHAnsi"/>
        </w:rPr>
        <w:t>zatrubnit</w:t>
      </w:r>
      <w:proofErr w:type="spellEnd"/>
      <w:r w:rsidR="00235ACB">
        <w:rPr>
          <w:rFonts w:asciiTheme="minorHAnsi" w:hAnsiTheme="minorHAnsi" w:cstheme="minorHAnsi"/>
        </w:rPr>
        <w:t>. S</w:t>
      </w:r>
      <w:r w:rsidRPr="00882AF2">
        <w:rPr>
          <w:rFonts w:asciiTheme="minorHAnsi" w:hAnsiTheme="minorHAnsi" w:cstheme="minorHAnsi"/>
        </w:rPr>
        <w:t xml:space="preserve">vod </w:t>
      </w:r>
      <w:r w:rsidR="00235ACB">
        <w:rPr>
          <w:rFonts w:asciiTheme="minorHAnsi" w:hAnsiTheme="minorHAnsi" w:cstheme="minorHAnsi"/>
        </w:rPr>
        <w:t xml:space="preserve">dešťových vod </w:t>
      </w:r>
      <w:r w:rsidRPr="00882AF2">
        <w:rPr>
          <w:rFonts w:asciiTheme="minorHAnsi" w:hAnsiTheme="minorHAnsi" w:cstheme="minorHAnsi"/>
        </w:rPr>
        <w:t xml:space="preserve">bude </w:t>
      </w:r>
      <w:r w:rsidR="00FF7D4A">
        <w:rPr>
          <w:rFonts w:asciiTheme="minorHAnsi" w:hAnsiTheme="minorHAnsi" w:cstheme="minorHAnsi"/>
        </w:rPr>
        <w:t xml:space="preserve">veden </w:t>
      </w:r>
      <w:r w:rsidR="00235ACB">
        <w:rPr>
          <w:rFonts w:asciiTheme="minorHAnsi" w:hAnsiTheme="minorHAnsi" w:cstheme="minorHAnsi"/>
        </w:rPr>
        <w:t xml:space="preserve">do </w:t>
      </w:r>
      <w:r w:rsidRPr="00882AF2">
        <w:rPr>
          <w:rFonts w:asciiTheme="minorHAnsi" w:hAnsiTheme="minorHAnsi" w:cstheme="minorHAnsi"/>
        </w:rPr>
        <w:t xml:space="preserve">parku </w:t>
      </w:r>
      <w:r w:rsidR="00FF7D4A">
        <w:rPr>
          <w:rFonts w:asciiTheme="minorHAnsi" w:hAnsiTheme="minorHAnsi" w:cstheme="minorHAnsi"/>
        </w:rPr>
        <w:t xml:space="preserve">do </w:t>
      </w:r>
      <w:r w:rsidRPr="00882AF2">
        <w:rPr>
          <w:rFonts w:asciiTheme="minorHAnsi" w:hAnsiTheme="minorHAnsi" w:cstheme="minorHAnsi"/>
        </w:rPr>
        <w:t>vsakovací</w:t>
      </w:r>
      <w:r w:rsidR="00FF7D4A">
        <w:rPr>
          <w:rFonts w:asciiTheme="minorHAnsi" w:hAnsiTheme="minorHAnsi" w:cstheme="minorHAnsi"/>
        </w:rPr>
        <w:t xml:space="preserve">ch jímek. </w:t>
      </w:r>
      <w:r w:rsidRPr="00882AF2">
        <w:rPr>
          <w:rFonts w:asciiTheme="minorHAnsi" w:hAnsiTheme="minorHAnsi" w:cstheme="minorHAnsi"/>
        </w:rPr>
        <w:t xml:space="preserve"> Doplnění či návrhy na změny ze stran obyvatel bydlících v příslušné lokalitě, např. na snížení </w:t>
      </w:r>
      <w:r w:rsidR="00D6205E" w:rsidRPr="00882AF2">
        <w:rPr>
          <w:rFonts w:asciiTheme="minorHAnsi" w:hAnsiTheme="minorHAnsi" w:cstheme="minorHAnsi"/>
        </w:rPr>
        <w:t>obruby při výstav</w:t>
      </w:r>
      <w:r w:rsidR="00F75FAC">
        <w:rPr>
          <w:rFonts w:asciiTheme="minorHAnsi" w:hAnsiTheme="minorHAnsi" w:cstheme="minorHAnsi"/>
        </w:rPr>
        <w:t>b</w:t>
      </w:r>
      <w:r w:rsidR="00D6205E" w:rsidRPr="00882AF2">
        <w:rPr>
          <w:rFonts w:asciiTheme="minorHAnsi" w:hAnsiTheme="minorHAnsi" w:cstheme="minorHAnsi"/>
        </w:rPr>
        <w:t>ě, je nutné směřovat</w:t>
      </w:r>
      <w:r w:rsidR="00004F91">
        <w:rPr>
          <w:rFonts w:asciiTheme="minorHAnsi" w:hAnsiTheme="minorHAnsi" w:cstheme="minorHAnsi"/>
        </w:rPr>
        <w:t xml:space="preserve"> </w:t>
      </w:r>
      <w:r w:rsidR="00004F91" w:rsidRPr="00004F91">
        <w:rPr>
          <w:rFonts w:asciiTheme="minorHAnsi" w:hAnsiTheme="minorHAnsi" w:cstheme="minorHAnsi"/>
          <w:b/>
        </w:rPr>
        <w:t>bezodkladně</w:t>
      </w:r>
      <w:r w:rsidR="00D6205E" w:rsidRPr="00882AF2">
        <w:rPr>
          <w:rFonts w:asciiTheme="minorHAnsi" w:hAnsiTheme="minorHAnsi" w:cstheme="minorHAnsi"/>
        </w:rPr>
        <w:t xml:space="preserve"> na</w:t>
      </w:r>
      <w:r w:rsidRPr="00882AF2">
        <w:rPr>
          <w:rFonts w:asciiTheme="minorHAnsi" w:hAnsiTheme="minorHAnsi" w:cstheme="minorHAnsi"/>
        </w:rPr>
        <w:t xml:space="preserve"> OÚ Světí</w:t>
      </w:r>
      <w:r w:rsidR="00235ACB">
        <w:rPr>
          <w:rFonts w:asciiTheme="minorHAnsi" w:hAnsiTheme="minorHAnsi" w:cstheme="minorHAnsi"/>
          <w:lang w:val="en-US"/>
        </w:rPr>
        <w:t>!</w:t>
      </w:r>
    </w:p>
    <w:p w:rsidR="004514A4" w:rsidRPr="00F75FAC" w:rsidRDefault="004514A4" w:rsidP="004D2EC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75FAC">
        <w:rPr>
          <w:rFonts w:asciiTheme="minorHAnsi" w:hAnsiTheme="minorHAnsi" w:cstheme="minorHAnsi"/>
        </w:rPr>
        <w:t xml:space="preserve">Probíhá revitalizace </w:t>
      </w:r>
      <w:r w:rsidR="00D6205E" w:rsidRPr="00F75FAC">
        <w:rPr>
          <w:rFonts w:asciiTheme="minorHAnsi" w:hAnsiTheme="minorHAnsi" w:cstheme="minorHAnsi"/>
        </w:rPr>
        <w:t xml:space="preserve">prostranství U Studánky </w:t>
      </w:r>
      <w:r w:rsidRPr="00F75FAC">
        <w:rPr>
          <w:rFonts w:asciiTheme="minorHAnsi" w:hAnsiTheme="minorHAnsi" w:cstheme="minorHAnsi"/>
        </w:rPr>
        <w:t xml:space="preserve">Na Panně – proběhlo kácení, odvoz větví a </w:t>
      </w:r>
      <w:r w:rsidR="00004F91">
        <w:rPr>
          <w:rFonts w:asciiTheme="minorHAnsi" w:hAnsiTheme="minorHAnsi" w:cstheme="minorHAnsi"/>
        </w:rPr>
        <w:t>proběhne</w:t>
      </w:r>
      <w:r w:rsidRPr="00F75FAC">
        <w:rPr>
          <w:rFonts w:asciiTheme="minorHAnsi" w:hAnsiTheme="minorHAnsi" w:cstheme="minorHAnsi"/>
        </w:rPr>
        <w:t xml:space="preserve"> výsadba nové zeleně. Stále</w:t>
      </w:r>
      <w:r w:rsidR="00004F91">
        <w:rPr>
          <w:rFonts w:asciiTheme="minorHAnsi" w:hAnsiTheme="minorHAnsi" w:cstheme="minorHAnsi"/>
        </w:rPr>
        <w:t xml:space="preserve"> je</w:t>
      </w:r>
      <w:r w:rsidRPr="00F75FAC">
        <w:rPr>
          <w:rFonts w:asciiTheme="minorHAnsi" w:hAnsiTheme="minorHAnsi" w:cstheme="minorHAnsi"/>
        </w:rPr>
        <w:t xml:space="preserve"> možnost odkupu dřeva z</w:t>
      </w:r>
      <w:r w:rsidR="00004F91">
        <w:rPr>
          <w:rFonts w:asciiTheme="minorHAnsi" w:hAnsiTheme="minorHAnsi" w:cstheme="minorHAnsi"/>
        </w:rPr>
        <w:t> </w:t>
      </w:r>
      <w:r w:rsidRPr="00F75FAC">
        <w:rPr>
          <w:rFonts w:asciiTheme="minorHAnsi" w:hAnsiTheme="minorHAnsi" w:cstheme="minorHAnsi"/>
        </w:rPr>
        <w:t>kácení</w:t>
      </w:r>
      <w:r w:rsidR="00004F91">
        <w:rPr>
          <w:rFonts w:asciiTheme="minorHAnsi" w:hAnsiTheme="minorHAnsi" w:cstheme="minorHAnsi"/>
        </w:rPr>
        <w:t xml:space="preserve"> pro občany obce</w:t>
      </w:r>
      <w:r w:rsidRPr="00F75FAC">
        <w:rPr>
          <w:rFonts w:asciiTheme="minorHAnsi" w:hAnsiTheme="minorHAnsi" w:cstheme="minorHAnsi"/>
        </w:rPr>
        <w:t>.</w:t>
      </w:r>
      <w:r w:rsidR="00F75FAC">
        <w:rPr>
          <w:rFonts w:asciiTheme="minorHAnsi" w:hAnsiTheme="minorHAnsi" w:cstheme="minorHAnsi"/>
        </w:rPr>
        <w:t xml:space="preserve"> </w:t>
      </w:r>
      <w:r w:rsidRPr="00F75FAC">
        <w:rPr>
          <w:rFonts w:asciiTheme="minorHAnsi" w:hAnsiTheme="minorHAnsi" w:cstheme="minorHAnsi"/>
        </w:rPr>
        <w:t>V běhu je kácení ovocných stromů podél silnice na Břízu</w:t>
      </w:r>
      <w:r w:rsidR="00D6205E" w:rsidRPr="00F75FAC">
        <w:rPr>
          <w:rFonts w:asciiTheme="minorHAnsi" w:hAnsiTheme="minorHAnsi" w:cstheme="minorHAnsi"/>
        </w:rPr>
        <w:t xml:space="preserve"> a také proběhne kácení části strom</w:t>
      </w:r>
      <w:r w:rsidR="00004F91">
        <w:rPr>
          <w:rFonts w:asciiTheme="minorHAnsi" w:hAnsiTheme="minorHAnsi" w:cstheme="minorHAnsi"/>
        </w:rPr>
        <w:t>ů</w:t>
      </w:r>
      <w:r w:rsidR="00D6205E" w:rsidRPr="00F75FAC">
        <w:rPr>
          <w:rFonts w:asciiTheme="minorHAnsi" w:hAnsiTheme="minorHAnsi" w:cstheme="minorHAnsi"/>
        </w:rPr>
        <w:t xml:space="preserve"> na Neděliště</w:t>
      </w:r>
      <w:r w:rsidRPr="00F75FAC">
        <w:rPr>
          <w:rFonts w:asciiTheme="minorHAnsi" w:hAnsiTheme="minorHAnsi" w:cstheme="minorHAnsi"/>
        </w:rPr>
        <w:t>.</w:t>
      </w:r>
    </w:p>
    <w:p w:rsidR="004514A4" w:rsidRPr="00882AF2" w:rsidRDefault="00D6205E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V současné době je </w:t>
      </w:r>
      <w:r w:rsidR="004514A4" w:rsidRPr="00882AF2">
        <w:rPr>
          <w:rFonts w:asciiTheme="minorHAnsi" w:hAnsiTheme="minorHAnsi" w:cstheme="minorHAnsi"/>
        </w:rPr>
        <w:t>možnost vozit bioodpad</w:t>
      </w:r>
      <w:r w:rsidRPr="00882AF2">
        <w:rPr>
          <w:rFonts w:asciiTheme="minorHAnsi" w:hAnsiTheme="minorHAnsi" w:cstheme="minorHAnsi"/>
        </w:rPr>
        <w:t xml:space="preserve"> (větve)</w:t>
      </w:r>
      <w:r w:rsidR="004514A4" w:rsidRPr="00882AF2">
        <w:rPr>
          <w:rFonts w:asciiTheme="minorHAnsi" w:hAnsiTheme="minorHAnsi" w:cstheme="minorHAnsi"/>
        </w:rPr>
        <w:t xml:space="preserve"> na hřiště</w:t>
      </w:r>
      <w:r w:rsidRPr="00882AF2">
        <w:rPr>
          <w:rFonts w:asciiTheme="minorHAnsi" w:hAnsiTheme="minorHAnsi" w:cstheme="minorHAnsi"/>
        </w:rPr>
        <w:t xml:space="preserve"> nikoliv do kontejneru Na Panně, budou spáleny v rámci čarodějnic…</w:t>
      </w:r>
    </w:p>
    <w:p w:rsidR="00882AF2" w:rsidRDefault="004514A4" w:rsidP="00382E1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Pumpa </w:t>
      </w:r>
      <w:r w:rsidR="00D6205E" w:rsidRPr="00882AF2">
        <w:rPr>
          <w:rFonts w:asciiTheme="minorHAnsi" w:hAnsiTheme="minorHAnsi" w:cstheme="minorHAnsi"/>
        </w:rPr>
        <w:t xml:space="preserve">na návsi je v opravě a je plánováno také </w:t>
      </w:r>
      <w:r w:rsidRPr="00882AF2">
        <w:rPr>
          <w:rFonts w:asciiTheme="minorHAnsi" w:hAnsiTheme="minorHAnsi" w:cstheme="minorHAnsi"/>
        </w:rPr>
        <w:t>prodloužen</w:t>
      </w:r>
      <w:r w:rsidR="00D6205E" w:rsidRPr="00882AF2">
        <w:rPr>
          <w:rFonts w:asciiTheme="minorHAnsi" w:hAnsiTheme="minorHAnsi" w:cstheme="minorHAnsi"/>
        </w:rPr>
        <w:t xml:space="preserve">í hrdla, aby voda netekla na renovovaný pískovec. </w:t>
      </w:r>
    </w:p>
    <w:p w:rsidR="00586F42" w:rsidRDefault="00586F42" w:rsidP="00382E1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Prostřednictvím Mikroregionu obcí Památkové zóny 1866 bylo požádáno o dotaci na provoz </w:t>
      </w:r>
      <w:proofErr w:type="spellStart"/>
      <w:r>
        <w:rPr>
          <w:rFonts w:asciiTheme="minorHAnsi" w:hAnsiTheme="minorHAnsi" w:cstheme="minorHAnsi"/>
        </w:rPr>
        <w:t>mikrojeslí</w:t>
      </w:r>
      <w:proofErr w:type="spellEnd"/>
      <w:r>
        <w:rPr>
          <w:rFonts w:asciiTheme="minorHAnsi" w:hAnsiTheme="minorHAnsi" w:cstheme="minorHAnsi"/>
        </w:rPr>
        <w:t xml:space="preserve"> ve Světí (jesle pro max. 4 děti s jednou pečující osobou od 6 měsíců do 3 let věku, oba rodiče musí být aktivní na trhu práce), v současné době nebyl projekt schválen a je v zásobníku projektů, pokud se navýší finanční prostředky na daném dotačním titulu je možné, že </w:t>
      </w:r>
      <w:proofErr w:type="gramStart"/>
      <w:r>
        <w:rPr>
          <w:rFonts w:asciiTheme="minorHAnsi" w:hAnsiTheme="minorHAnsi" w:cstheme="minorHAnsi"/>
        </w:rPr>
        <w:t xml:space="preserve">bude </w:t>
      </w:r>
      <w:proofErr w:type="spellStart"/>
      <w:r>
        <w:rPr>
          <w:rFonts w:asciiTheme="minorHAnsi" w:hAnsiTheme="minorHAnsi" w:cstheme="minorHAnsi"/>
        </w:rPr>
        <w:t>bude</w:t>
      </w:r>
      <w:proofErr w:type="spellEnd"/>
      <w:proofErr w:type="gramEnd"/>
      <w:r>
        <w:rPr>
          <w:rFonts w:asciiTheme="minorHAnsi" w:hAnsiTheme="minorHAnsi" w:cstheme="minorHAnsi"/>
        </w:rPr>
        <w:t xml:space="preserve"> schválen. </w:t>
      </w:r>
    </w:p>
    <w:p w:rsidR="00586F42" w:rsidRPr="00882AF2" w:rsidRDefault="00586F42" w:rsidP="00586F42">
      <w:pPr>
        <w:pStyle w:val="Odstavecseseznamem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82AF2" w:rsidRPr="00882AF2" w:rsidRDefault="00882AF2" w:rsidP="00382E1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u w:val="single"/>
        </w:rPr>
      </w:pPr>
      <w:r w:rsidRPr="00882AF2">
        <w:rPr>
          <w:rFonts w:asciiTheme="minorHAnsi" w:hAnsiTheme="minorHAnsi" w:cstheme="minorHAnsi"/>
          <w:u w:val="single"/>
        </w:rPr>
        <w:t>Dotazy občanů:</w:t>
      </w:r>
    </w:p>
    <w:p w:rsidR="004514A4" w:rsidRPr="00882AF2" w:rsidRDefault="004514A4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Dotaz na vodníka – kam bude umístěn</w:t>
      </w:r>
      <w:r w:rsidR="00F75FAC">
        <w:rPr>
          <w:rFonts w:asciiTheme="minorHAnsi" w:hAnsiTheme="minorHAnsi" w:cstheme="minorHAnsi"/>
        </w:rPr>
        <w:t xml:space="preserve">? </w:t>
      </w:r>
      <w:r w:rsidRPr="00882AF2">
        <w:rPr>
          <w:rFonts w:asciiTheme="minorHAnsi" w:hAnsiTheme="minorHAnsi" w:cstheme="minorHAnsi"/>
        </w:rPr>
        <w:t xml:space="preserve">Proběhne </w:t>
      </w:r>
      <w:r w:rsidR="00D6205E" w:rsidRPr="00882AF2">
        <w:rPr>
          <w:rFonts w:asciiTheme="minorHAnsi" w:hAnsiTheme="minorHAnsi" w:cstheme="minorHAnsi"/>
        </w:rPr>
        <w:t xml:space="preserve">dotazníkové šetření po dokončení renovace prostranství U Studánky, zda ho umístit tam, nebo k rybníku. </w:t>
      </w:r>
    </w:p>
    <w:p w:rsidR="004514A4" w:rsidRPr="00882AF2" w:rsidRDefault="00D6205E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Rukověť obyvatele obce na rok 2019 </w:t>
      </w:r>
      <w:r w:rsidR="004514A4" w:rsidRPr="00882AF2">
        <w:rPr>
          <w:rFonts w:asciiTheme="minorHAnsi" w:hAnsiTheme="minorHAnsi" w:cstheme="minorHAnsi"/>
        </w:rPr>
        <w:t xml:space="preserve">+ dotazník </w:t>
      </w:r>
      <w:r w:rsidRPr="00882AF2">
        <w:rPr>
          <w:rFonts w:asciiTheme="minorHAnsi" w:hAnsiTheme="minorHAnsi" w:cstheme="minorHAnsi"/>
        </w:rPr>
        <w:t>spokojenosti budou mít občané ve schránkách v nejbližší době</w:t>
      </w:r>
      <w:r w:rsidR="004514A4" w:rsidRPr="00882AF2">
        <w:rPr>
          <w:rFonts w:asciiTheme="minorHAnsi" w:hAnsiTheme="minorHAnsi" w:cstheme="minorHAnsi"/>
        </w:rPr>
        <w:t>.</w:t>
      </w:r>
    </w:p>
    <w:p w:rsidR="004514A4" w:rsidRPr="00882AF2" w:rsidRDefault="004514A4" w:rsidP="00DE3B7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Dotaz na provozovnu Hruška</w:t>
      </w:r>
      <w:r w:rsidR="00235ACB">
        <w:rPr>
          <w:rFonts w:asciiTheme="minorHAnsi" w:hAnsiTheme="minorHAnsi" w:cstheme="minorHAnsi"/>
        </w:rPr>
        <w:t xml:space="preserve"> týkající se nákupu prodejny do majetku obce</w:t>
      </w:r>
      <w:r w:rsidR="00D6205E" w:rsidRPr="00882AF2">
        <w:rPr>
          <w:rFonts w:asciiTheme="minorHAnsi" w:hAnsiTheme="minorHAnsi" w:cstheme="minorHAnsi"/>
        </w:rPr>
        <w:t xml:space="preserve"> - n</w:t>
      </w:r>
      <w:r w:rsidRPr="00882AF2">
        <w:rPr>
          <w:rFonts w:asciiTheme="minorHAnsi" w:hAnsiTheme="minorHAnsi" w:cstheme="minorHAnsi"/>
        </w:rPr>
        <w:t xml:space="preserve">ájem bude převeden na nového vlastníka tedy na obec. Byla podána žádost na </w:t>
      </w:r>
      <w:r w:rsidR="00235ACB">
        <w:rPr>
          <w:rFonts w:asciiTheme="minorHAnsi" w:hAnsiTheme="minorHAnsi" w:cstheme="minorHAnsi"/>
        </w:rPr>
        <w:t>KÚ</w:t>
      </w:r>
      <w:r w:rsidRPr="00882AF2">
        <w:rPr>
          <w:rFonts w:asciiTheme="minorHAnsi" w:hAnsiTheme="minorHAnsi" w:cstheme="minorHAnsi"/>
        </w:rPr>
        <w:t xml:space="preserve"> o dotac</w:t>
      </w:r>
      <w:r w:rsidR="00235ACB">
        <w:rPr>
          <w:rFonts w:asciiTheme="minorHAnsi" w:hAnsiTheme="minorHAnsi" w:cstheme="minorHAnsi"/>
        </w:rPr>
        <w:t>i</w:t>
      </w:r>
      <w:r w:rsidRPr="00882AF2">
        <w:rPr>
          <w:rFonts w:asciiTheme="minorHAnsi" w:hAnsiTheme="minorHAnsi" w:cstheme="minorHAnsi"/>
        </w:rPr>
        <w:t xml:space="preserve"> </w:t>
      </w:r>
      <w:r w:rsidR="00882AF2" w:rsidRPr="00882AF2">
        <w:rPr>
          <w:rFonts w:asciiTheme="minorHAnsi" w:hAnsiTheme="minorHAnsi" w:cstheme="minorHAnsi"/>
        </w:rPr>
        <w:t>na provoz prodejny</w:t>
      </w:r>
      <w:r w:rsidRPr="00882AF2">
        <w:rPr>
          <w:rFonts w:asciiTheme="minorHAnsi" w:hAnsiTheme="minorHAnsi" w:cstheme="minorHAnsi"/>
        </w:rPr>
        <w:t xml:space="preserve"> Hruška</w:t>
      </w:r>
      <w:r w:rsidR="00882AF2" w:rsidRPr="00882AF2">
        <w:rPr>
          <w:rFonts w:asciiTheme="minorHAnsi" w:hAnsiTheme="minorHAnsi" w:cstheme="minorHAnsi"/>
        </w:rPr>
        <w:t xml:space="preserve"> (možné získat 50 tis. s tím, že obec přispěje stejnou částkou provozovateli)</w:t>
      </w:r>
      <w:r w:rsidRPr="00882AF2">
        <w:rPr>
          <w:rFonts w:asciiTheme="minorHAnsi" w:hAnsiTheme="minorHAnsi" w:cstheme="minorHAnsi"/>
        </w:rPr>
        <w:t xml:space="preserve">. </w:t>
      </w:r>
      <w:r w:rsidR="00235ACB">
        <w:rPr>
          <w:rFonts w:asciiTheme="minorHAnsi" w:hAnsiTheme="minorHAnsi" w:cstheme="minorHAnsi"/>
        </w:rPr>
        <w:t xml:space="preserve">Současný provozovatel prodejny </w:t>
      </w:r>
      <w:r w:rsidR="00235ACB">
        <w:rPr>
          <w:rFonts w:asciiTheme="minorHAnsi" w:hAnsiTheme="minorHAnsi" w:cstheme="minorHAnsi"/>
          <w:lang w:val="en-US"/>
        </w:rPr>
        <w:t xml:space="preserve">(fa. </w:t>
      </w:r>
      <w:proofErr w:type="spellStart"/>
      <w:r w:rsidR="00235ACB">
        <w:rPr>
          <w:rFonts w:asciiTheme="minorHAnsi" w:hAnsiTheme="minorHAnsi" w:cstheme="minorHAnsi"/>
          <w:lang w:val="en-US"/>
        </w:rPr>
        <w:t>Hru</w:t>
      </w:r>
      <w:r w:rsidR="00235ACB">
        <w:rPr>
          <w:rFonts w:asciiTheme="minorHAnsi" w:hAnsiTheme="minorHAnsi" w:cstheme="minorHAnsi"/>
        </w:rPr>
        <w:t>ška</w:t>
      </w:r>
      <w:proofErr w:type="spellEnd"/>
      <w:r w:rsidR="00235ACB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="00235ACB">
        <w:rPr>
          <w:rFonts w:asciiTheme="minorHAnsi" w:hAnsiTheme="minorHAnsi" w:cstheme="minorHAnsi"/>
          <w:lang w:val="en-US"/>
        </w:rPr>
        <w:t>projevil</w:t>
      </w:r>
      <w:proofErr w:type="spellEnd"/>
      <w:r w:rsidR="00235ACB">
        <w:rPr>
          <w:rFonts w:asciiTheme="minorHAnsi" w:hAnsiTheme="minorHAnsi" w:cstheme="minorHAnsi"/>
          <w:lang w:val="en-US"/>
        </w:rPr>
        <w:t xml:space="preserve"> z</w:t>
      </w:r>
      <w:r w:rsidR="00235ACB">
        <w:rPr>
          <w:rFonts w:asciiTheme="minorHAnsi" w:hAnsiTheme="minorHAnsi" w:cstheme="minorHAnsi"/>
        </w:rPr>
        <w:t>á</w:t>
      </w:r>
      <w:proofErr w:type="spellStart"/>
      <w:r w:rsidR="00235ACB">
        <w:rPr>
          <w:rFonts w:asciiTheme="minorHAnsi" w:hAnsiTheme="minorHAnsi" w:cstheme="minorHAnsi"/>
          <w:lang w:val="en-US"/>
        </w:rPr>
        <w:t>jem</w:t>
      </w:r>
      <w:proofErr w:type="spellEnd"/>
      <w:r w:rsidR="00235ACB">
        <w:rPr>
          <w:rFonts w:asciiTheme="minorHAnsi" w:hAnsiTheme="minorHAnsi" w:cstheme="minorHAnsi"/>
          <w:lang w:val="en-US"/>
        </w:rPr>
        <w:t xml:space="preserve"> </w:t>
      </w:r>
      <w:r w:rsidR="00004F91">
        <w:rPr>
          <w:rFonts w:asciiTheme="minorHAnsi" w:hAnsiTheme="minorHAnsi" w:cstheme="minorHAnsi"/>
          <w:lang w:val="en-US"/>
        </w:rPr>
        <w:t xml:space="preserve">o </w:t>
      </w:r>
      <w:proofErr w:type="spellStart"/>
      <w:r w:rsidR="00004F91">
        <w:rPr>
          <w:rFonts w:asciiTheme="minorHAnsi" w:hAnsiTheme="minorHAnsi" w:cstheme="minorHAnsi"/>
          <w:lang w:val="en-US"/>
        </w:rPr>
        <w:t>od</w:t>
      </w:r>
      <w:r w:rsidR="00235ACB">
        <w:rPr>
          <w:rFonts w:asciiTheme="minorHAnsi" w:hAnsiTheme="minorHAnsi" w:cstheme="minorHAnsi"/>
          <w:lang w:val="en-US"/>
        </w:rPr>
        <w:t>kup</w:t>
      </w:r>
      <w:proofErr w:type="spellEnd"/>
      <w:r w:rsidR="00235A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35ACB">
        <w:rPr>
          <w:rFonts w:asciiTheme="minorHAnsi" w:hAnsiTheme="minorHAnsi" w:cstheme="minorHAnsi"/>
          <w:lang w:val="en-US"/>
        </w:rPr>
        <w:t>nemovitosti</w:t>
      </w:r>
      <w:proofErr w:type="spellEnd"/>
      <w:r w:rsidR="00235AC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35ACB">
        <w:rPr>
          <w:rFonts w:asciiTheme="minorHAnsi" w:hAnsiTheme="minorHAnsi" w:cstheme="minorHAnsi"/>
          <w:lang w:val="en-US"/>
        </w:rPr>
        <w:t>také</w:t>
      </w:r>
      <w:proofErr w:type="spellEnd"/>
      <w:r w:rsidR="00235ACB">
        <w:rPr>
          <w:rFonts w:asciiTheme="minorHAnsi" w:hAnsiTheme="minorHAnsi" w:cstheme="minorHAnsi"/>
          <w:lang w:val="en-US"/>
        </w:rPr>
        <w:t>,</w:t>
      </w:r>
      <w:r w:rsidRPr="00882AF2">
        <w:rPr>
          <w:rFonts w:asciiTheme="minorHAnsi" w:hAnsiTheme="minorHAnsi" w:cstheme="minorHAnsi"/>
        </w:rPr>
        <w:t xml:space="preserve"> ale současný majitel nejprve nabídl</w:t>
      </w:r>
      <w:r w:rsidR="00235ACB">
        <w:rPr>
          <w:rFonts w:asciiTheme="minorHAnsi" w:hAnsiTheme="minorHAnsi" w:cstheme="minorHAnsi"/>
        </w:rPr>
        <w:t xml:space="preserve"> nemovitost </w:t>
      </w:r>
      <w:r w:rsidRPr="00882AF2">
        <w:rPr>
          <w:rFonts w:asciiTheme="minorHAnsi" w:hAnsiTheme="minorHAnsi" w:cstheme="minorHAnsi"/>
        </w:rPr>
        <w:t>obci</w:t>
      </w:r>
      <w:r w:rsidR="00235ACB">
        <w:rPr>
          <w:rFonts w:asciiTheme="minorHAnsi" w:hAnsiTheme="minorHAnsi" w:cstheme="minorHAnsi"/>
        </w:rPr>
        <w:t>, která této nabídky využila.</w:t>
      </w:r>
      <w:r w:rsidRPr="00882AF2">
        <w:rPr>
          <w:rFonts w:asciiTheme="minorHAnsi" w:hAnsiTheme="minorHAnsi" w:cstheme="minorHAnsi"/>
        </w:rPr>
        <w:t xml:space="preserve"> Je zájem prodejnu v obci zachovat</w:t>
      </w:r>
      <w:r w:rsidR="00004F91">
        <w:rPr>
          <w:rFonts w:asciiTheme="minorHAnsi" w:hAnsiTheme="minorHAnsi" w:cstheme="minorHAnsi"/>
        </w:rPr>
        <w:t xml:space="preserve"> i do budoucna</w:t>
      </w:r>
      <w:r w:rsidRPr="00882AF2">
        <w:rPr>
          <w:rFonts w:asciiTheme="minorHAnsi" w:hAnsiTheme="minorHAnsi" w:cstheme="minorHAnsi"/>
        </w:rPr>
        <w:t>.</w:t>
      </w:r>
    </w:p>
    <w:p w:rsidR="004514A4" w:rsidRPr="00882AF2" w:rsidRDefault="004514A4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Pan Novák dotaz k rozpočtu, na položku kulturní akce – 170 tis.</w:t>
      </w:r>
      <w:r w:rsidR="00004F91">
        <w:rPr>
          <w:rFonts w:asciiTheme="minorHAnsi" w:hAnsiTheme="minorHAnsi" w:cstheme="minorHAnsi"/>
        </w:rPr>
        <w:t xml:space="preserve"> </w:t>
      </w:r>
      <w:proofErr w:type="spellStart"/>
      <w:r w:rsidRPr="00882AF2">
        <w:rPr>
          <w:rFonts w:asciiTheme="minorHAnsi" w:hAnsiTheme="minorHAnsi" w:cstheme="minorHAnsi"/>
        </w:rPr>
        <w:t>kč</w:t>
      </w:r>
      <w:proofErr w:type="spellEnd"/>
      <w:r w:rsidRPr="00882AF2">
        <w:rPr>
          <w:rFonts w:asciiTheme="minorHAnsi" w:hAnsiTheme="minorHAnsi" w:cstheme="minorHAnsi"/>
        </w:rPr>
        <w:t xml:space="preserve">. – velká částka. Vysvětlení, že jde o částku zahrnující všechny akce, vč. Dne dětí, </w:t>
      </w:r>
      <w:r w:rsidR="00882AF2" w:rsidRPr="00882AF2">
        <w:rPr>
          <w:rFonts w:asciiTheme="minorHAnsi" w:hAnsiTheme="minorHAnsi" w:cstheme="minorHAnsi"/>
        </w:rPr>
        <w:t>P</w:t>
      </w:r>
      <w:r w:rsidRPr="00882AF2">
        <w:rPr>
          <w:rFonts w:asciiTheme="minorHAnsi" w:hAnsiTheme="minorHAnsi" w:cstheme="minorHAnsi"/>
        </w:rPr>
        <w:t xml:space="preserve">osvícení, </w:t>
      </w:r>
      <w:r w:rsidR="00882AF2" w:rsidRPr="00882AF2">
        <w:rPr>
          <w:rFonts w:asciiTheme="minorHAnsi" w:hAnsiTheme="minorHAnsi" w:cstheme="minorHAnsi"/>
        </w:rPr>
        <w:t xml:space="preserve">Rozsvěcení vánočního stromu, Setkání seniorů, </w:t>
      </w:r>
      <w:r w:rsidRPr="00882AF2">
        <w:rPr>
          <w:rFonts w:asciiTheme="minorHAnsi" w:hAnsiTheme="minorHAnsi" w:cstheme="minorHAnsi"/>
        </w:rPr>
        <w:t>divadel…</w:t>
      </w:r>
      <w:r w:rsidR="00004F91">
        <w:rPr>
          <w:rFonts w:asciiTheme="minorHAnsi" w:hAnsiTheme="minorHAnsi" w:cstheme="minorHAnsi"/>
        </w:rPr>
        <w:t xml:space="preserve"> </w:t>
      </w:r>
      <w:r w:rsidRPr="00882AF2">
        <w:rPr>
          <w:rFonts w:asciiTheme="minorHAnsi" w:hAnsiTheme="minorHAnsi" w:cstheme="minorHAnsi"/>
        </w:rPr>
        <w:t>Zastupitelstvo se dohodlo, že divadelní akce budou omezeny</w:t>
      </w:r>
      <w:r w:rsidR="00882AF2" w:rsidRPr="00882AF2">
        <w:rPr>
          <w:rFonts w:asciiTheme="minorHAnsi" w:hAnsiTheme="minorHAnsi" w:cstheme="minorHAnsi"/>
        </w:rPr>
        <w:t xml:space="preserve"> (1 zájezd na jaře a 1 na podzim)</w:t>
      </w:r>
      <w:r w:rsidRPr="00882AF2">
        <w:rPr>
          <w:rFonts w:asciiTheme="minorHAnsi" w:hAnsiTheme="minorHAnsi" w:cstheme="minorHAnsi"/>
        </w:rPr>
        <w:t>.</w:t>
      </w:r>
    </w:p>
    <w:p w:rsidR="004514A4" w:rsidRPr="00882AF2" w:rsidRDefault="004514A4" w:rsidP="00FB405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lastRenderedPageBreak/>
        <w:t xml:space="preserve">Dotaz na kostel – kdy bude provedena oprava. V minulosti již </w:t>
      </w:r>
      <w:r w:rsidR="00004F91" w:rsidRPr="00882AF2">
        <w:rPr>
          <w:rFonts w:asciiTheme="minorHAnsi" w:hAnsiTheme="minorHAnsi" w:cstheme="minorHAnsi"/>
        </w:rPr>
        <w:t xml:space="preserve">byl </w:t>
      </w:r>
      <w:r w:rsidRPr="00882AF2">
        <w:rPr>
          <w:rFonts w:asciiTheme="minorHAnsi" w:hAnsiTheme="minorHAnsi" w:cstheme="minorHAnsi"/>
        </w:rPr>
        <w:t>několikrát osloven farář i biskupství, aby podnikli příslušné kroky k opravě kostela či byl</w:t>
      </w:r>
      <w:r w:rsidR="00F75FAC">
        <w:rPr>
          <w:rFonts w:asciiTheme="minorHAnsi" w:hAnsiTheme="minorHAnsi" w:cstheme="minorHAnsi"/>
        </w:rPr>
        <w:t>i</w:t>
      </w:r>
      <w:r w:rsidRPr="00882AF2">
        <w:rPr>
          <w:rFonts w:asciiTheme="minorHAnsi" w:hAnsiTheme="minorHAnsi" w:cstheme="minorHAnsi"/>
        </w:rPr>
        <w:t xml:space="preserve"> sounáležití s podáním </w:t>
      </w:r>
      <w:r w:rsidR="00882AF2" w:rsidRPr="00882AF2">
        <w:rPr>
          <w:rFonts w:asciiTheme="minorHAnsi" w:hAnsiTheme="minorHAnsi" w:cstheme="minorHAnsi"/>
        </w:rPr>
        <w:t xml:space="preserve">žádosti o </w:t>
      </w:r>
      <w:r w:rsidRPr="00882AF2">
        <w:rPr>
          <w:rFonts w:asciiTheme="minorHAnsi" w:hAnsiTheme="minorHAnsi" w:cstheme="minorHAnsi"/>
        </w:rPr>
        <w:t>dotac</w:t>
      </w:r>
      <w:r w:rsidR="00882AF2" w:rsidRPr="00882AF2">
        <w:rPr>
          <w:rFonts w:asciiTheme="minorHAnsi" w:hAnsiTheme="minorHAnsi" w:cstheme="minorHAnsi"/>
        </w:rPr>
        <w:t>e</w:t>
      </w:r>
      <w:r w:rsidRPr="00882AF2">
        <w:rPr>
          <w:rFonts w:asciiTheme="minorHAnsi" w:hAnsiTheme="minorHAnsi" w:cstheme="minorHAnsi"/>
        </w:rPr>
        <w:t xml:space="preserve"> </w:t>
      </w:r>
      <w:r w:rsidR="00882AF2" w:rsidRPr="00882AF2">
        <w:rPr>
          <w:rFonts w:asciiTheme="minorHAnsi" w:hAnsiTheme="minorHAnsi" w:cstheme="minorHAnsi"/>
        </w:rPr>
        <w:t>na opravu</w:t>
      </w:r>
      <w:r w:rsidRPr="00882AF2">
        <w:rPr>
          <w:rFonts w:asciiTheme="minorHAnsi" w:hAnsiTheme="minorHAnsi" w:cstheme="minorHAnsi"/>
        </w:rPr>
        <w:t xml:space="preserve">. Zatím </w:t>
      </w:r>
      <w:r w:rsidR="00882AF2" w:rsidRPr="00882AF2">
        <w:rPr>
          <w:rFonts w:asciiTheme="minorHAnsi" w:hAnsiTheme="minorHAnsi" w:cstheme="minorHAnsi"/>
        </w:rPr>
        <w:t xml:space="preserve">bohužel </w:t>
      </w:r>
      <w:r w:rsidRPr="00882AF2">
        <w:rPr>
          <w:rFonts w:asciiTheme="minorHAnsi" w:hAnsiTheme="minorHAnsi" w:cstheme="minorHAnsi"/>
        </w:rPr>
        <w:t>bez odezvy.</w:t>
      </w:r>
      <w:r w:rsidR="00882AF2" w:rsidRPr="00882AF2">
        <w:rPr>
          <w:rFonts w:asciiTheme="minorHAnsi" w:hAnsiTheme="minorHAnsi" w:cstheme="minorHAnsi"/>
        </w:rPr>
        <w:t xml:space="preserve"> V současnosti se tedy obec zaměřuje na další investiční akce. </w:t>
      </w:r>
    </w:p>
    <w:p w:rsidR="004514A4" w:rsidRDefault="004514A4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Byly vzneseny náměty na změnu hudby na ples. S hasiči, již domluvena stejná hudba na </w:t>
      </w:r>
      <w:r w:rsidR="00004F91">
        <w:rPr>
          <w:rFonts w:asciiTheme="minorHAnsi" w:hAnsiTheme="minorHAnsi" w:cstheme="minorHAnsi"/>
        </w:rPr>
        <w:t xml:space="preserve">další </w:t>
      </w:r>
      <w:r w:rsidRPr="00882AF2">
        <w:rPr>
          <w:rFonts w:asciiTheme="minorHAnsi" w:hAnsiTheme="minorHAnsi" w:cstheme="minorHAnsi"/>
        </w:rPr>
        <w:t>ples, který se bude konat 15.</w:t>
      </w:r>
      <w:r w:rsidR="00882AF2" w:rsidRPr="00882AF2">
        <w:rPr>
          <w:rFonts w:asciiTheme="minorHAnsi" w:hAnsiTheme="minorHAnsi" w:cstheme="minorHAnsi"/>
        </w:rPr>
        <w:t xml:space="preserve"> </w:t>
      </w:r>
      <w:r w:rsidRPr="00882AF2">
        <w:rPr>
          <w:rFonts w:asciiTheme="minorHAnsi" w:hAnsiTheme="minorHAnsi" w:cstheme="minorHAnsi"/>
        </w:rPr>
        <w:t>2.</w:t>
      </w:r>
      <w:r w:rsidR="00882AF2" w:rsidRPr="00882AF2">
        <w:rPr>
          <w:rFonts w:asciiTheme="minorHAnsi" w:hAnsiTheme="minorHAnsi" w:cstheme="minorHAnsi"/>
        </w:rPr>
        <w:t xml:space="preserve"> </w:t>
      </w:r>
      <w:r w:rsidRPr="00882AF2">
        <w:rPr>
          <w:rFonts w:asciiTheme="minorHAnsi" w:hAnsiTheme="minorHAnsi" w:cstheme="minorHAnsi"/>
        </w:rPr>
        <w:t>2020.</w:t>
      </w:r>
    </w:p>
    <w:p w:rsidR="00867034" w:rsidRPr="00882AF2" w:rsidRDefault="00867034" w:rsidP="00867034">
      <w:pPr>
        <w:pStyle w:val="Normlnweb"/>
        <w:numPr>
          <w:ilvl w:val="0"/>
          <w:numId w:val="8"/>
        </w:numPr>
        <w:ind w:left="709"/>
        <w:rPr>
          <w:rFonts w:asciiTheme="minorHAnsi" w:hAnsiTheme="minorHAnsi" w:cstheme="minorHAnsi"/>
          <w:u w:val="single"/>
        </w:rPr>
      </w:pPr>
      <w:r w:rsidRPr="00882AF2">
        <w:rPr>
          <w:rFonts w:asciiTheme="minorHAnsi" w:hAnsiTheme="minorHAnsi" w:cstheme="minorHAnsi"/>
          <w:u w:val="single"/>
        </w:rPr>
        <w:t>Pozvánky</w:t>
      </w:r>
    </w:p>
    <w:p w:rsidR="005076F6" w:rsidRPr="00882AF2" w:rsidRDefault="005076F6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31.</w:t>
      </w:r>
      <w:r w:rsidR="00882AF2" w:rsidRPr="00882AF2">
        <w:rPr>
          <w:rFonts w:asciiTheme="minorHAnsi" w:hAnsiTheme="minorHAnsi" w:cstheme="minorHAnsi"/>
        </w:rPr>
        <w:t xml:space="preserve"> </w:t>
      </w:r>
      <w:r w:rsidRPr="00882AF2">
        <w:rPr>
          <w:rFonts w:asciiTheme="minorHAnsi" w:hAnsiTheme="minorHAnsi" w:cstheme="minorHAnsi"/>
        </w:rPr>
        <w:t>3.</w:t>
      </w:r>
      <w:r w:rsidR="00D6205E" w:rsidRPr="00882AF2">
        <w:rPr>
          <w:rFonts w:asciiTheme="minorHAnsi" w:hAnsiTheme="minorHAnsi" w:cstheme="minorHAnsi"/>
        </w:rPr>
        <w:t xml:space="preserve"> 17 hod</w:t>
      </w:r>
      <w:r w:rsidRPr="00882AF2">
        <w:rPr>
          <w:rFonts w:asciiTheme="minorHAnsi" w:hAnsiTheme="minorHAnsi" w:cstheme="minorHAnsi"/>
        </w:rPr>
        <w:t xml:space="preserve"> Beseda Jak si poradit se šmejdy a dalšími podvodníky</w:t>
      </w:r>
      <w:r w:rsidR="00D6205E" w:rsidRPr="00882AF2">
        <w:rPr>
          <w:rFonts w:asciiTheme="minorHAnsi" w:hAnsiTheme="minorHAnsi" w:cstheme="minorHAnsi"/>
        </w:rPr>
        <w:t xml:space="preserve"> – s policejní psycholožkou, v hostinci</w:t>
      </w:r>
    </w:p>
    <w:p w:rsidR="004514A4" w:rsidRPr="00882AF2" w:rsidRDefault="004514A4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6.</w:t>
      </w:r>
      <w:r w:rsidR="00882AF2" w:rsidRPr="00882AF2">
        <w:rPr>
          <w:rFonts w:asciiTheme="minorHAnsi" w:hAnsiTheme="minorHAnsi" w:cstheme="minorHAnsi"/>
        </w:rPr>
        <w:t xml:space="preserve"> </w:t>
      </w:r>
      <w:r w:rsidRPr="00882AF2">
        <w:rPr>
          <w:rFonts w:asciiTheme="minorHAnsi" w:hAnsiTheme="minorHAnsi" w:cstheme="minorHAnsi"/>
        </w:rPr>
        <w:t>4. Ukliďme Česko</w:t>
      </w:r>
      <w:r w:rsidR="00882AF2" w:rsidRPr="00882AF2">
        <w:rPr>
          <w:rFonts w:asciiTheme="minorHAnsi" w:hAnsiTheme="minorHAnsi" w:cstheme="minorHAnsi"/>
        </w:rPr>
        <w:t xml:space="preserve">  - SDH Světí </w:t>
      </w:r>
      <w:r w:rsidR="00004F91">
        <w:rPr>
          <w:rFonts w:asciiTheme="minorHAnsi" w:hAnsiTheme="minorHAnsi" w:cstheme="minorHAnsi"/>
        </w:rPr>
        <w:t xml:space="preserve">ve spolupráci s obcí </w:t>
      </w:r>
    </w:p>
    <w:p w:rsidR="005076F6" w:rsidRPr="00882AF2" w:rsidRDefault="005076F6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 xml:space="preserve">30. 4. Čarodějnice Na Zámečku </w:t>
      </w:r>
      <w:r w:rsidR="00882AF2" w:rsidRPr="00882AF2">
        <w:rPr>
          <w:rFonts w:asciiTheme="minorHAnsi" w:hAnsiTheme="minorHAnsi" w:cstheme="minorHAnsi"/>
        </w:rPr>
        <w:t xml:space="preserve">– obec a SDH Světí </w:t>
      </w:r>
    </w:p>
    <w:p w:rsidR="00867034" w:rsidRPr="00882AF2" w:rsidRDefault="005076F6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882AF2">
        <w:rPr>
          <w:rFonts w:asciiTheme="minorHAnsi" w:hAnsiTheme="minorHAnsi" w:cstheme="minorHAnsi"/>
        </w:rPr>
        <w:t>1</w:t>
      </w:r>
      <w:r w:rsidR="00867034" w:rsidRPr="00882AF2">
        <w:rPr>
          <w:rFonts w:asciiTheme="minorHAnsi" w:hAnsiTheme="minorHAnsi" w:cstheme="minorHAnsi"/>
        </w:rPr>
        <w:t xml:space="preserve">. 6.  </w:t>
      </w:r>
      <w:r w:rsidRPr="00882AF2">
        <w:rPr>
          <w:rFonts w:asciiTheme="minorHAnsi" w:hAnsiTheme="minorHAnsi" w:cstheme="minorHAnsi"/>
        </w:rPr>
        <w:t>Dětský</w:t>
      </w:r>
      <w:r w:rsidR="00867034" w:rsidRPr="00882AF2">
        <w:rPr>
          <w:rFonts w:asciiTheme="minorHAnsi" w:hAnsiTheme="minorHAnsi" w:cstheme="minorHAnsi"/>
        </w:rPr>
        <w:t xml:space="preserve"> den Na Zámečku</w:t>
      </w:r>
      <w:r w:rsidR="00882AF2" w:rsidRPr="00882AF2">
        <w:rPr>
          <w:rFonts w:asciiTheme="minorHAnsi" w:hAnsiTheme="minorHAnsi" w:cstheme="minorHAnsi"/>
        </w:rPr>
        <w:t xml:space="preserve"> – o</w:t>
      </w:r>
      <w:r w:rsidR="003B6117" w:rsidRPr="00882AF2">
        <w:rPr>
          <w:rFonts w:asciiTheme="minorHAnsi" w:hAnsiTheme="minorHAnsi" w:cstheme="minorHAnsi"/>
        </w:rPr>
        <w:t>bec ve spolupráci s SDH Světí</w:t>
      </w:r>
    </w:p>
    <w:p w:rsid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Zapisovatel:</w:t>
      </w:r>
      <w:r w:rsidR="00BD2573">
        <w:rPr>
          <w:rFonts w:asciiTheme="minorHAnsi" w:hAnsiTheme="minorHAnsi"/>
          <w:sz w:val="22"/>
          <w:szCs w:val="22"/>
        </w:rPr>
        <w:tab/>
      </w:r>
      <w:r w:rsidR="00882AF2">
        <w:rPr>
          <w:rFonts w:asciiTheme="minorHAnsi" w:hAnsiTheme="minorHAnsi"/>
          <w:sz w:val="22"/>
          <w:szCs w:val="22"/>
        </w:rPr>
        <w:t>MVDr. Lucie Hendrychová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Starost</w:t>
      </w:r>
      <w:r w:rsidR="00BD2573">
        <w:rPr>
          <w:rFonts w:asciiTheme="minorHAnsi" w:hAnsiTheme="minorHAnsi"/>
          <w:sz w:val="22"/>
          <w:szCs w:val="22"/>
        </w:rPr>
        <w:t>k</w:t>
      </w:r>
      <w:r w:rsidRPr="00BD2573">
        <w:rPr>
          <w:rFonts w:asciiTheme="minorHAnsi" w:hAnsiTheme="minorHAnsi"/>
          <w:sz w:val="22"/>
          <w:szCs w:val="22"/>
        </w:rPr>
        <w:t>a:</w:t>
      </w:r>
      <w:r w:rsid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Ing. Martina Saláková Šafková 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Místostarosta:</w:t>
      </w:r>
      <w:r w:rsidR="00BD2573">
        <w:rPr>
          <w:rFonts w:asciiTheme="minorHAnsi" w:hAnsiTheme="minorHAnsi"/>
          <w:sz w:val="22"/>
          <w:szCs w:val="22"/>
        </w:rPr>
        <w:tab/>
      </w:r>
      <w:r w:rsidR="008905E6">
        <w:rPr>
          <w:rFonts w:asciiTheme="minorHAnsi" w:hAnsiTheme="minorHAnsi"/>
          <w:sz w:val="22"/>
          <w:szCs w:val="22"/>
        </w:rPr>
        <w:t xml:space="preserve"> Petr Středa, DiS.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D02F54" w:rsidP="005076F6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Ověřovatelé: </w:t>
      </w:r>
      <w:r w:rsidR="00BD2573" w:rsidRP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882AF2">
        <w:rPr>
          <w:rFonts w:asciiTheme="minorHAnsi" w:hAnsiTheme="minorHAnsi"/>
          <w:sz w:val="22"/>
          <w:szCs w:val="22"/>
        </w:rPr>
        <w:t>Bc. Anna Chvátalová</w:t>
      </w:r>
    </w:p>
    <w:p w:rsidR="00882AF2" w:rsidRDefault="00882AF2" w:rsidP="005076F6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882AF2" w:rsidP="00004F9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Jan Nevrlý</w:t>
      </w:r>
    </w:p>
    <w:sectPr w:rsidR="00BD2573" w:rsidSect="00004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1E3B3"/>
    <w:multiLevelType w:val="hybridMultilevel"/>
    <w:tmpl w:val="337CD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95E43B"/>
    <w:multiLevelType w:val="hybridMultilevel"/>
    <w:tmpl w:val="5E117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1374F9"/>
    <w:multiLevelType w:val="hybridMultilevel"/>
    <w:tmpl w:val="0E27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35BFC9"/>
    <w:multiLevelType w:val="hybridMultilevel"/>
    <w:tmpl w:val="40F5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630F394"/>
    <w:multiLevelType w:val="hybridMultilevel"/>
    <w:tmpl w:val="323ED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65B4252"/>
    <w:multiLevelType w:val="hybridMultilevel"/>
    <w:tmpl w:val="7F349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C7BD0"/>
    <w:multiLevelType w:val="hybridMultilevel"/>
    <w:tmpl w:val="E826BA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26D34"/>
    <w:rsid w:val="00004F91"/>
    <w:rsid w:val="00036615"/>
    <w:rsid w:val="00050CB7"/>
    <w:rsid w:val="0007789E"/>
    <w:rsid w:val="00094B84"/>
    <w:rsid w:val="000B7139"/>
    <w:rsid w:val="001643DC"/>
    <w:rsid w:val="00181AAF"/>
    <w:rsid w:val="00191479"/>
    <w:rsid w:val="001A1C01"/>
    <w:rsid w:val="001A5B5E"/>
    <w:rsid w:val="00235ACB"/>
    <w:rsid w:val="002611A0"/>
    <w:rsid w:val="002868B4"/>
    <w:rsid w:val="00294E15"/>
    <w:rsid w:val="00335710"/>
    <w:rsid w:val="003730AA"/>
    <w:rsid w:val="003B6117"/>
    <w:rsid w:val="003D534B"/>
    <w:rsid w:val="00435D6F"/>
    <w:rsid w:val="004514A4"/>
    <w:rsid w:val="004554A7"/>
    <w:rsid w:val="00471614"/>
    <w:rsid w:val="004A5BE5"/>
    <w:rsid w:val="005076F6"/>
    <w:rsid w:val="00586F42"/>
    <w:rsid w:val="005A379B"/>
    <w:rsid w:val="005F5A34"/>
    <w:rsid w:val="006926C6"/>
    <w:rsid w:val="00694340"/>
    <w:rsid w:val="006A4E52"/>
    <w:rsid w:val="006A5960"/>
    <w:rsid w:val="006F1486"/>
    <w:rsid w:val="007129C5"/>
    <w:rsid w:val="007D6504"/>
    <w:rsid w:val="00826D34"/>
    <w:rsid w:val="00841C9B"/>
    <w:rsid w:val="008509B0"/>
    <w:rsid w:val="00867034"/>
    <w:rsid w:val="0087439C"/>
    <w:rsid w:val="00882AF2"/>
    <w:rsid w:val="008905E6"/>
    <w:rsid w:val="008A7D86"/>
    <w:rsid w:val="008C67D6"/>
    <w:rsid w:val="00993971"/>
    <w:rsid w:val="009968BD"/>
    <w:rsid w:val="00A56016"/>
    <w:rsid w:val="00B203E7"/>
    <w:rsid w:val="00B4765B"/>
    <w:rsid w:val="00B92C01"/>
    <w:rsid w:val="00BA2788"/>
    <w:rsid w:val="00BD2573"/>
    <w:rsid w:val="00BE69B8"/>
    <w:rsid w:val="00C00F90"/>
    <w:rsid w:val="00C82EFE"/>
    <w:rsid w:val="00D02F54"/>
    <w:rsid w:val="00D04EAA"/>
    <w:rsid w:val="00D11F2D"/>
    <w:rsid w:val="00D6205E"/>
    <w:rsid w:val="00DC5A35"/>
    <w:rsid w:val="00DD46D4"/>
    <w:rsid w:val="00DF5120"/>
    <w:rsid w:val="00DF5F19"/>
    <w:rsid w:val="00E11352"/>
    <w:rsid w:val="00E31095"/>
    <w:rsid w:val="00E8223D"/>
    <w:rsid w:val="00F102A6"/>
    <w:rsid w:val="00F364CE"/>
    <w:rsid w:val="00F75FAC"/>
    <w:rsid w:val="00F81BD8"/>
    <w:rsid w:val="00FD723E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61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71614"/>
    <w:rPr>
      <w:b w:val="0"/>
    </w:rPr>
  </w:style>
  <w:style w:type="character" w:customStyle="1" w:styleId="Standardnpsmoodstavce1">
    <w:name w:val="Standardní písmo odstavce1"/>
    <w:rsid w:val="00471614"/>
  </w:style>
  <w:style w:type="character" w:styleId="Siln">
    <w:name w:val="Strong"/>
    <w:qFormat/>
    <w:rsid w:val="00471614"/>
    <w:rPr>
      <w:b/>
      <w:bCs/>
    </w:rPr>
  </w:style>
  <w:style w:type="paragraph" w:customStyle="1" w:styleId="Nadpis">
    <w:name w:val="Nadpis"/>
    <w:basedOn w:val="Normln"/>
    <w:next w:val="Zkladntext"/>
    <w:rsid w:val="00471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71614"/>
    <w:pPr>
      <w:spacing w:after="120"/>
    </w:pPr>
  </w:style>
  <w:style w:type="paragraph" w:styleId="Seznam">
    <w:name w:val="List"/>
    <w:basedOn w:val="Zkladntext"/>
    <w:rsid w:val="00471614"/>
    <w:rPr>
      <w:rFonts w:cs="Mangal"/>
    </w:rPr>
  </w:style>
  <w:style w:type="paragraph" w:customStyle="1" w:styleId="Popisek">
    <w:name w:val="Popisek"/>
    <w:basedOn w:val="Normln"/>
    <w:rsid w:val="0047161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71614"/>
    <w:pPr>
      <w:suppressLineNumbers/>
    </w:pPr>
    <w:rPr>
      <w:rFonts w:cs="Mangal"/>
    </w:rPr>
  </w:style>
  <w:style w:type="paragraph" w:styleId="Textbubliny">
    <w:name w:val="Balloon Text"/>
    <w:basedOn w:val="Normln"/>
    <w:rsid w:val="0047161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471614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471614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09B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1487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Hradecká a kutlurní, s.r.o.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OU-Světí</cp:lastModifiedBy>
  <cp:revision>5</cp:revision>
  <cp:lastPrinted>2010-11-03T07:45:00Z</cp:lastPrinted>
  <dcterms:created xsi:type="dcterms:W3CDTF">2019-05-06T11:21:00Z</dcterms:created>
  <dcterms:modified xsi:type="dcterms:W3CDTF">2019-09-02T16:43:00Z</dcterms:modified>
</cp:coreProperties>
</file>