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DB" w:rsidRPr="00621DDB" w:rsidRDefault="00A35689" w:rsidP="00621DDB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943634" w:themeColor="accent2" w:themeShade="BF"/>
          <w:sz w:val="52"/>
          <w:szCs w:val="52"/>
          <w:lang w:eastAsia="cs-CZ"/>
        </w:rPr>
      </w:pPr>
      <w:r w:rsidRPr="00E41A1C">
        <w:rPr>
          <w:rFonts w:eastAsia="Times New Roman" w:cstheme="minorHAnsi"/>
          <w:b/>
          <w:bCs/>
          <w:noProof/>
          <w:color w:val="808080" w:themeColor="background1" w:themeShade="80"/>
          <w:sz w:val="52"/>
          <w:szCs w:val="52"/>
          <w:lang w:eastAsia="cs-CZ"/>
        </w:rPr>
        <w:drawing>
          <wp:anchor distT="0" distB="0" distL="114935" distR="114935" simplePos="0" relativeHeight="251658240" behindDoc="0" locked="0" layoutInCell="1" allowOverlap="1" wp14:anchorId="39ABD8CC" wp14:editId="10A8CE99">
            <wp:simplePos x="0" y="0"/>
            <wp:positionH relativeFrom="column">
              <wp:posOffset>8255</wp:posOffset>
            </wp:positionH>
            <wp:positionV relativeFrom="paragraph">
              <wp:posOffset>-69850</wp:posOffset>
            </wp:positionV>
            <wp:extent cx="765175" cy="913765"/>
            <wp:effectExtent l="0" t="0" r="0" b="63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DDB" w:rsidRPr="00E41A1C">
        <w:rPr>
          <w:rFonts w:eastAsia="Times New Roman" w:cstheme="minorHAnsi"/>
          <w:b/>
          <w:bCs/>
          <w:color w:val="808080" w:themeColor="background1" w:themeShade="80"/>
          <w:sz w:val="52"/>
          <w:szCs w:val="52"/>
          <w:lang w:eastAsia="cs-CZ"/>
        </w:rPr>
        <w:t xml:space="preserve">Pozvánka na </w:t>
      </w:r>
      <w:r w:rsidR="002C306F">
        <w:rPr>
          <w:rFonts w:eastAsia="Times New Roman" w:cstheme="minorHAnsi"/>
          <w:b/>
          <w:bCs/>
          <w:color w:val="808080" w:themeColor="background1" w:themeShade="80"/>
          <w:sz w:val="52"/>
          <w:szCs w:val="52"/>
          <w:lang w:eastAsia="cs-CZ"/>
        </w:rPr>
        <w:t>přednášku „Základy výživy“</w:t>
      </w:r>
    </w:p>
    <w:p w:rsidR="002C306F" w:rsidRDefault="00621DDB" w:rsidP="00E41A1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E41A1C">
        <w:rPr>
          <w:rFonts w:eastAsia="Times New Roman" w:cstheme="minorHAnsi"/>
          <w:b/>
          <w:bCs/>
          <w:color w:val="808080" w:themeColor="background1" w:themeShade="80"/>
          <w:sz w:val="36"/>
          <w:szCs w:val="36"/>
          <w:lang w:eastAsia="cs-CZ"/>
        </w:rPr>
        <w:t>Termín:</w:t>
      </w:r>
      <w:r w:rsidRPr="00621DDB">
        <w:rPr>
          <w:rFonts w:eastAsia="Times New Roman" w:cstheme="minorHAnsi"/>
          <w:b/>
          <w:bCs/>
          <w:color w:val="943634" w:themeColor="accent2" w:themeShade="BF"/>
          <w:sz w:val="36"/>
          <w:szCs w:val="36"/>
          <w:lang w:eastAsia="cs-CZ"/>
        </w:rPr>
        <w:t xml:space="preserve"> </w:t>
      </w:r>
      <w:r w:rsidR="002C306F">
        <w:rPr>
          <w:rFonts w:eastAsia="Times New Roman" w:cstheme="minorHAnsi"/>
          <w:b/>
          <w:bCs/>
          <w:sz w:val="36"/>
          <w:szCs w:val="36"/>
          <w:lang w:eastAsia="cs-CZ"/>
        </w:rPr>
        <w:t>6. 1</w:t>
      </w:r>
      <w:r w:rsidR="00E41A1C">
        <w:rPr>
          <w:rFonts w:eastAsia="Times New Roman" w:cstheme="minorHAnsi"/>
          <w:b/>
          <w:bCs/>
          <w:sz w:val="36"/>
          <w:szCs w:val="36"/>
          <w:lang w:eastAsia="cs-CZ"/>
        </w:rPr>
        <w:t>. 201</w:t>
      </w:r>
      <w:r w:rsidR="002C306F">
        <w:rPr>
          <w:rFonts w:eastAsia="Times New Roman" w:cstheme="minorHAnsi"/>
          <w:b/>
          <w:bCs/>
          <w:sz w:val="36"/>
          <w:szCs w:val="36"/>
          <w:lang w:eastAsia="cs-CZ"/>
        </w:rPr>
        <w:t>8</w:t>
      </w:r>
      <w:r w:rsidRPr="00621DDB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1</w:t>
      </w:r>
      <w:r w:rsidR="002C306F">
        <w:rPr>
          <w:rFonts w:eastAsia="Times New Roman" w:cstheme="minorHAnsi"/>
          <w:b/>
          <w:bCs/>
          <w:sz w:val="36"/>
          <w:szCs w:val="36"/>
          <w:lang w:eastAsia="cs-CZ"/>
        </w:rPr>
        <w:t>6</w:t>
      </w:r>
      <w:r w:rsidRPr="00621DDB">
        <w:rPr>
          <w:rFonts w:eastAsia="Times New Roman" w:cstheme="minorHAnsi"/>
          <w:b/>
          <w:bCs/>
          <w:sz w:val="36"/>
          <w:szCs w:val="36"/>
          <w:lang w:eastAsia="cs-CZ"/>
        </w:rPr>
        <w:t xml:space="preserve">:00 hodin </w:t>
      </w:r>
    </w:p>
    <w:p w:rsidR="00621DDB" w:rsidRDefault="002C306F" w:rsidP="00E41A1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cs-CZ"/>
        </w:rPr>
      </w:pPr>
      <w:r>
        <w:rPr>
          <w:rFonts w:eastAsia="Times New Roman" w:cstheme="minorHAnsi"/>
          <w:b/>
          <w:bCs/>
          <w:color w:val="808080" w:themeColor="background1" w:themeShade="80"/>
          <w:sz w:val="32"/>
          <w:szCs w:val="32"/>
          <w:lang w:eastAsia="cs-CZ"/>
        </w:rPr>
        <w:t>Místo</w:t>
      </w:r>
      <w:r w:rsidR="00621DDB" w:rsidRPr="00E41A1C">
        <w:rPr>
          <w:rFonts w:eastAsia="Times New Roman" w:cstheme="minorHAnsi"/>
          <w:b/>
          <w:bCs/>
          <w:color w:val="808080" w:themeColor="background1" w:themeShade="80"/>
          <w:sz w:val="32"/>
          <w:szCs w:val="32"/>
          <w:lang w:eastAsia="cs-CZ"/>
        </w:rPr>
        <w:t xml:space="preserve">: </w:t>
      </w:r>
      <w:r>
        <w:rPr>
          <w:rFonts w:eastAsia="Times New Roman" w:cstheme="minorHAnsi"/>
          <w:b/>
          <w:bCs/>
          <w:sz w:val="32"/>
          <w:szCs w:val="32"/>
          <w:lang w:eastAsia="cs-CZ"/>
        </w:rPr>
        <w:t>Hostinec „Na Zavadilce“</w:t>
      </w:r>
      <w:r w:rsidR="00621DDB" w:rsidRPr="00621DDB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Světí</w:t>
      </w:r>
    </w:p>
    <w:p w:rsidR="002C306F" w:rsidRDefault="002C306F" w:rsidP="00E41A1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:rsidR="002C306F" w:rsidRDefault="002C306F" w:rsidP="00E41A1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cs-CZ"/>
        </w:rPr>
      </w:pPr>
      <w:r>
        <w:rPr>
          <w:rFonts w:eastAsia="Times New Roman" w:cstheme="minorHAnsi"/>
          <w:b/>
          <w:bCs/>
          <w:sz w:val="32"/>
          <w:szCs w:val="32"/>
          <w:lang w:eastAsia="cs-CZ"/>
        </w:rPr>
        <w:t xml:space="preserve">Přednášku pořádá </w:t>
      </w:r>
      <w:proofErr w:type="spellStart"/>
      <w:r w:rsidRPr="006A4E1E">
        <w:rPr>
          <w:rFonts w:eastAsia="Times New Roman" w:cstheme="minorHAnsi"/>
          <w:b/>
          <w:bCs/>
          <w:i/>
          <w:sz w:val="32"/>
          <w:szCs w:val="32"/>
          <w:lang w:eastAsia="cs-CZ"/>
        </w:rPr>
        <w:t>NutriFit</w:t>
      </w:r>
      <w:proofErr w:type="spellEnd"/>
      <w:r w:rsidRPr="006A4E1E">
        <w:rPr>
          <w:rFonts w:eastAsia="Times New Roman" w:cstheme="minorHAnsi"/>
          <w:b/>
          <w:bCs/>
          <w:i/>
          <w:sz w:val="32"/>
          <w:szCs w:val="32"/>
          <w:lang w:eastAsia="cs-CZ"/>
        </w:rPr>
        <w:t xml:space="preserve"> Studio HK</w:t>
      </w:r>
      <w:r>
        <w:rPr>
          <w:rFonts w:eastAsia="Times New Roman" w:cstheme="minorHAnsi"/>
          <w:b/>
          <w:bCs/>
          <w:sz w:val="32"/>
          <w:szCs w:val="32"/>
          <w:lang w:eastAsia="cs-CZ"/>
        </w:rPr>
        <w:t xml:space="preserve"> pod záštitou pana </w:t>
      </w:r>
      <w:r w:rsidRPr="006A4E1E">
        <w:rPr>
          <w:rFonts w:eastAsia="Times New Roman" w:cstheme="minorHAnsi"/>
          <w:b/>
          <w:bCs/>
          <w:i/>
          <w:sz w:val="32"/>
          <w:szCs w:val="32"/>
          <w:lang w:eastAsia="cs-CZ"/>
        </w:rPr>
        <w:t xml:space="preserve">doc. MUDr. Pavla Kohouta, PhD. </w:t>
      </w:r>
      <w:r>
        <w:rPr>
          <w:rFonts w:eastAsia="Times New Roman" w:cstheme="minorHAnsi"/>
          <w:b/>
          <w:bCs/>
          <w:sz w:val="32"/>
          <w:szCs w:val="32"/>
          <w:lang w:eastAsia="cs-CZ"/>
        </w:rPr>
        <w:t>– předního výživového lékaře z Thomayerovy nemocnice v Praze</w:t>
      </w:r>
      <w:bookmarkStart w:id="0" w:name="_GoBack"/>
      <w:bookmarkEnd w:id="0"/>
    </w:p>
    <w:p w:rsidR="002C306F" w:rsidRDefault="002C306F" w:rsidP="00E41A1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cs-CZ"/>
        </w:rPr>
      </w:pPr>
      <w:r>
        <w:rPr>
          <w:rFonts w:eastAsia="Times New Roman" w:cstheme="minorHAnsi"/>
          <w:b/>
          <w:bCs/>
          <w:sz w:val="32"/>
          <w:szCs w:val="32"/>
          <w:lang w:eastAsia="cs-CZ"/>
        </w:rPr>
        <w:t>V rámci projektu „Základy výživy“ se snažíme, aby si občané rozšířili své obzory v oblasti stravování a mohli jít naproti dlouhodobému zdraví.</w:t>
      </w:r>
    </w:p>
    <w:p w:rsidR="002C306F" w:rsidRDefault="002C306F" w:rsidP="00E41A1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cs-CZ"/>
        </w:rPr>
      </w:pPr>
      <w:r>
        <w:rPr>
          <w:rFonts w:eastAsia="Times New Roman" w:cstheme="minorHAnsi"/>
          <w:b/>
          <w:bCs/>
          <w:sz w:val="32"/>
          <w:szCs w:val="32"/>
          <w:lang w:eastAsia="cs-CZ"/>
        </w:rPr>
        <w:t xml:space="preserve">Obsahem přednášky je povídání o tom „jak si vyčistit tělo a udržet ho čisté“ a „jak tělo vyživit a udržet vyživené“ doprovázené promítáním obrázků našeho organismu. </w:t>
      </w:r>
    </w:p>
    <w:p w:rsidR="002C306F" w:rsidRDefault="002C306F" w:rsidP="00E41A1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cs-CZ"/>
        </w:rPr>
      </w:pPr>
      <w:r>
        <w:rPr>
          <w:rFonts w:eastAsia="Times New Roman" w:cstheme="minorHAnsi"/>
          <w:b/>
          <w:bCs/>
          <w:sz w:val="32"/>
          <w:szCs w:val="32"/>
          <w:lang w:eastAsia="cs-CZ"/>
        </w:rPr>
        <w:t>Délka přednášky: cca 30 minut</w:t>
      </w:r>
    </w:p>
    <w:p w:rsidR="002C306F" w:rsidRDefault="002C306F" w:rsidP="00E41A1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:rsidR="002C306F" w:rsidRDefault="002C306F" w:rsidP="00E41A1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cs-CZ"/>
        </w:rPr>
      </w:pPr>
      <w:r>
        <w:rPr>
          <w:rFonts w:eastAsia="Times New Roman" w:cstheme="minorHAnsi"/>
          <w:b/>
          <w:bCs/>
          <w:sz w:val="32"/>
          <w:szCs w:val="32"/>
          <w:lang w:eastAsia="cs-CZ"/>
        </w:rPr>
        <w:t xml:space="preserve">Udělejte v novém roce něco pro vaše zdraví. </w:t>
      </w:r>
    </w:p>
    <w:p w:rsidR="002C306F" w:rsidRPr="00621DDB" w:rsidRDefault="002C306F" w:rsidP="00E41A1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905125" cy="2876550"/>
            <wp:effectExtent l="0" t="0" r="9525" b="0"/>
            <wp:docPr id="2" name="Obrázek 2" descr="Výsledek obrázku pro lidské tě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lidské tě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06F" w:rsidRPr="00621DDB" w:rsidSect="00E41A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DB"/>
    <w:rsid w:val="002C306F"/>
    <w:rsid w:val="0054326B"/>
    <w:rsid w:val="005E2771"/>
    <w:rsid w:val="00621DDB"/>
    <w:rsid w:val="006A4E1E"/>
    <w:rsid w:val="00A35689"/>
    <w:rsid w:val="00E4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C670C-A1BE-47C5-8858-D63B7C7A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21D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1DD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21DD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2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1DD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DDB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E41A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Hradecká a kutlurní, s.r.o.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Martina Saláková</cp:lastModifiedBy>
  <cp:revision>3</cp:revision>
  <dcterms:created xsi:type="dcterms:W3CDTF">2019-01-01T14:13:00Z</dcterms:created>
  <dcterms:modified xsi:type="dcterms:W3CDTF">2019-01-01T14:13:00Z</dcterms:modified>
</cp:coreProperties>
</file>